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884FF5" w14:textId="2DBDB914" w:rsidR="1613F9D4" w:rsidRPr="00896406" w:rsidRDefault="00896406" w:rsidP="00FD4EFA">
      <w:pPr>
        <w:spacing w:before="240" w:after="240"/>
        <w:jc w:val="center"/>
        <w:rPr>
          <w:rFonts w:ascii="Jaguar Exuberant" w:eastAsia="Jaguar Exuberant" w:hAnsi="Jaguar Exuberant" w:cs="Jaguar Exuberant"/>
          <w:b/>
          <w:bCs/>
          <w:sz w:val="24"/>
          <w:szCs w:val="24"/>
        </w:rPr>
      </w:pPr>
      <w:r>
        <w:rPr>
          <w:rFonts w:ascii="Jaguar Exuberant" w:hAnsi="Jaguar Exuberant"/>
          <w:b/>
          <w:sz w:val="24"/>
        </w:rPr>
        <w:t>ANTÓNIO FÉLIX DA COSTA SE UNE A JAGUAR TCS RACING, COMPLETANDO EL EQUIPO DE PILOTOS DE LA TEMPORADA 12</w:t>
      </w:r>
    </w:p>
    <w:p w14:paraId="2877D7EF" w14:textId="3C0853C4" w:rsidR="788498F8" w:rsidRPr="00C07721" w:rsidRDefault="788498F8" w:rsidP="00CC5830">
      <w:pPr>
        <w:pStyle w:val="ListParagraph"/>
        <w:numPr>
          <w:ilvl w:val="0"/>
          <w:numId w:val="1"/>
        </w:numPr>
        <w:spacing w:before="240" w:after="240"/>
        <w:jc w:val="both"/>
        <w:rPr>
          <w:rFonts w:ascii="Jaguar Exuberant" w:eastAsia="Jaguar Exuberant" w:hAnsi="Jaguar Exuberant" w:cs="Jaguar Exuberant"/>
        </w:rPr>
      </w:pPr>
      <w:r>
        <w:rPr>
          <w:rFonts w:ascii="Jaguar Exuberant" w:hAnsi="Jaguar Exuberant"/>
        </w:rPr>
        <w:t>Jaguar TCS Racing ha presentado hoy su equipo de pilotos para la campaña 2025/26 del campeonato mundial ABB FIA Fórmula E.</w:t>
      </w:r>
    </w:p>
    <w:p w14:paraId="77D9205F" w14:textId="268269DC" w:rsidR="0058115F" w:rsidRPr="0058115F" w:rsidRDefault="0058115F" w:rsidP="00CC5830">
      <w:pPr>
        <w:pStyle w:val="ListParagraph"/>
        <w:numPr>
          <w:ilvl w:val="0"/>
          <w:numId w:val="1"/>
        </w:numPr>
        <w:spacing w:before="240" w:after="240"/>
        <w:jc w:val="both"/>
        <w:rPr>
          <w:rFonts w:ascii="Jaguar Exuberant" w:eastAsia="Jaguar Exuberant" w:hAnsi="Jaguar Exuberant" w:cs="Jaguar Exuberant"/>
        </w:rPr>
      </w:pPr>
      <w:r>
        <w:rPr>
          <w:rFonts w:ascii="Jaguar Exuberant" w:hAnsi="Jaguar Exuberant"/>
        </w:rPr>
        <w:t>António Félix da Costa, campeón mundial de pilotos de Fórmula E en la temporada 2019/20, se une a la escudería británica para completar el equipo de la temporada 12.</w:t>
      </w:r>
    </w:p>
    <w:p w14:paraId="62E66756" w14:textId="77777777" w:rsidR="00B045C8" w:rsidRDefault="0058115F" w:rsidP="00CC5830">
      <w:pPr>
        <w:pStyle w:val="ListParagraph"/>
        <w:numPr>
          <w:ilvl w:val="0"/>
          <w:numId w:val="1"/>
        </w:numPr>
        <w:spacing w:before="240" w:after="240"/>
        <w:jc w:val="both"/>
        <w:rPr>
          <w:rFonts w:ascii="Jaguar Exuberant" w:eastAsia="Jaguar Exuberant" w:hAnsi="Jaguar Exuberant" w:cs="Jaguar Exuberant"/>
        </w:rPr>
      </w:pPr>
      <w:r>
        <w:rPr>
          <w:rFonts w:ascii="Jaguar Exuberant" w:hAnsi="Jaguar Exuberant"/>
        </w:rPr>
        <w:t>El piloto portugués con el dorsal n.º 13 se unirá a Mitch Evans, veterano del Jaguar TCS Racing que competirá con el n.º 9.</w:t>
      </w:r>
    </w:p>
    <w:p w14:paraId="3806036E" w14:textId="78975A03" w:rsidR="788498F8" w:rsidRPr="00C07721" w:rsidRDefault="00B045C8" w:rsidP="00CC5830">
      <w:pPr>
        <w:pStyle w:val="ListParagraph"/>
        <w:numPr>
          <w:ilvl w:val="0"/>
          <w:numId w:val="1"/>
        </w:numPr>
        <w:spacing w:before="240" w:after="240"/>
        <w:jc w:val="both"/>
        <w:rPr>
          <w:rFonts w:ascii="Jaguar Exuberant" w:eastAsia="Jaguar Exuberant" w:hAnsi="Jaguar Exuberant" w:cs="Jaguar Exuberant"/>
        </w:rPr>
      </w:pPr>
      <w:r>
        <w:rPr>
          <w:rFonts w:ascii="Jaguar Exuberant" w:hAnsi="Jaguar Exuberant"/>
        </w:rPr>
        <w:t>António y Mitch suman 26 victorias y 60 podios en Fórmula E.</w:t>
      </w:r>
    </w:p>
    <w:p w14:paraId="3DEFBE55" w14:textId="61652FEE" w:rsidR="1100E5BB" w:rsidRPr="00C07721" w:rsidRDefault="1100E5BB" w:rsidP="00CC5830">
      <w:pPr>
        <w:pStyle w:val="ListParagraph"/>
        <w:numPr>
          <w:ilvl w:val="0"/>
          <w:numId w:val="1"/>
        </w:numPr>
        <w:spacing w:before="240" w:after="240"/>
        <w:jc w:val="both"/>
        <w:rPr>
          <w:rFonts w:ascii="Jaguar Exuberant" w:eastAsia="Jaguar Exuberant" w:hAnsi="Jaguar Exuberant" w:cs="Jaguar Exuberant"/>
        </w:rPr>
      </w:pPr>
      <w:r>
        <w:rPr>
          <w:rFonts w:ascii="Jaguar Exuberant" w:hAnsi="Jaguar Exuberant"/>
        </w:rPr>
        <w:t>La edición 2025/26 del campeonato mundial ABB FIA Fórmula E comienza el 6 de diciembre en São Paulo, Brasil, con la primera de las 18 rondas.</w:t>
      </w:r>
    </w:p>
    <w:p w14:paraId="7B71EAC4" w14:textId="72776513" w:rsidR="000D110E" w:rsidRPr="00C07721" w:rsidRDefault="788498F8" w:rsidP="00CC5830">
      <w:pPr>
        <w:spacing w:before="240" w:after="240"/>
        <w:jc w:val="both"/>
        <w:rPr>
          <w:rFonts w:ascii="Jaguar Exuberant" w:eastAsia="Jaguar Exuberant" w:hAnsi="Jaguar Exuberant" w:cs="Jaguar Exuberant"/>
        </w:rPr>
      </w:pPr>
      <w:proofErr w:type="spellStart"/>
      <w:r w:rsidRPr="346560DA">
        <w:rPr>
          <w:rFonts w:ascii="Jaguar Exuberant" w:hAnsi="Jaguar Exuberant"/>
          <w:b/>
          <w:bCs/>
        </w:rPr>
        <w:t>Gaydon</w:t>
      </w:r>
      <w:proofErr w:type="spellEnd"/>
      <w:r w:rsidRPr="346560DA">
        <w:rPr>
          <w:rFonts w:ascii="Jaguar Exuberant" w:hAnsi="Jaguar Exuberant"/>
          <w:b/>
          <w:bCs/>
        </w:rPr>
        <w:t xml:space="preserve">, Reino Unido, </w:t>
      </w:r>
      <w:r w:rsidR="4168C20A" w:rsidRPr="346560DA">
        <w:rPr>
          <w:rFonts w:ascii="Jaguar Exuberant" w:hAnsi="Jaguar Exuberant"/>
          <w:b/>
          <w:bCs/>
        </w:rPr>
        <w:t>08</w:t>
      </w:r>
      <w:r w:rsidRPr="346560DA">
        <w:rPr>
          <w:rFonts w:ascii="Jaguar Exuberant" w:hAnsi="Jaguar Exuberant"/>
          <w:b/>
          <w:bCs/>
        </w:rPr>
        <w:t xml:space="preserve"> de </w:t>
      </w:r>
      <w:proofErr w:type="gramStart"/>
      <w:r w:rsidR="7A2CDF1D" w:rsidRPr="346560DA">
        <w:rPr>
          <w:rFonts w:ascii="Jaguar Exuberant" w:hAnsi="Jaguar Exuberant"/>
          <w:b/>
          <w:bCs/>
        </w:rPr>
        <w:t>Octubre</w:t>
      </w:r>
      <w:proofErr w:type="gramEnd"/>
      <w:r w:rsidRPr="346560DA">
        <w:rPr>
          <w:rFonts w:ascii="Jaguar Exuberant" w:hAnsi="Jaguar Exuberant"/>
          <w:b/>
          <w:bCs/>
        </w:rPr>
        <w:t xml:space="preserve">: </w:t>
      </w:r>
      <w:r w:rsidRPr="346560DA">
        <w:rPr>
          <w:rFonts w:ascii="Jaguar Exuberant" w:hAnsi="Jaguar Exuberant"/>
        </w:rPr>
        <w:t>Jaguar TCS Racing confirma hoy su equipo de pilotos para la última temporada de la era GEN3 Evo del campeonato ABB FIA Fórmula E, al anunciar la reciente incorporación del portugués António Félix da Costa. El piloto de 34 años se unirá a la escudería con un contrato de varios años y será compañero de Mitch Evans, piloto de Jaguar TCS Racing, que inicia su décima campaña consecutiva con el equipo británico, con varios galardones en su haber.</w:t>
      </w:r>
    </w:p>
    <w:p w14:paraId="261666B6" w14:textId="77777777" w:rsidR="00CC5830" w:rsidRDefault="000D110E" w:rsidP="00CC5830">
      <w:pPr>
        <w:spacing w:before="240" w:after="240"/>
        <w:jc w:val="both"/>
        <w:rPr>
          <w:rFonts w:ascii="Jaguar Exuberant" w:hAnsi="Jaguar Exuberant"/>
        </w:rPr>
      </w:pPr>
      <w:r>
        <w:rPr>
          <w:rFonts w:ascii="Jaguar Exuberant" w:hAnsi="Jaguar Exuberant"/>
        </w:rPr>
        <w:t xml:space="preserve">António fue campeón del mundo de pilotos en la temporada 2019/20 y ahora se une a Jaguar TCS Racing tras su paso por el equipo TAG </w:t>
      </w:r>
      <w:proofErr w:type="spellStart"/>
      <w:r>
        <w:rPr>
          <w:rFonts w:ascii="Jaguar Exuberant" w:hAnsi="Jaguar Exuberant"/>
        </w:rPr>
        <w:t>Heuer</w:t>
      </w:r>
      <w:proofErr w:type="spellEnd"/>
      <w:r>
        <w:rPr>
          <w:rFonts w:ascii="Jaguar Exuberant" w:hAnsi="Jaguar Exuberant"/>
        </w:rPr>
        <w:t xml:space="preserve"> Porsche Formula E. Con 12 victorias a sus espaldas, 5 de ellas en la era GEN3 de la Fórmula E, António lleva años demostrando su excepcional ritmo y habilidad en carrera en el campeonato mundial de vehículos eléctricos.</w:t>
      </w:r>
    </w:p>
    <w:p w14:paraId="42AC167D" w14:textId="1BB594BF" w:rsidR="000A7752" w:rsidRDefault="000D110E" w:rsidP="00CC5830">
      <w:pPr>
        <w:spacing w:before="240" w:after="240"/>
        <w:jc w:val="both"/>
        <w:rPr>
          <w:rFonts w:ascii="Jaguar Exuberant" w:eastAsia="Jaguar Exuberant" w:hAnsi="Jaguar Exuberant" w:cs="Jaguar Exuberant"/>
        </w:rPr>
      </w:pPr>
      <w:r>
        <w:rPr>
          <w:rFonts w:ascii="Jaguar Exuberant" w:hAnsi="Jaguar Exuberant"/>
        </w:rPr>
        <w:t>Con una larga trayectoria de competición en el campeonato de Fórmula E desde su creación, António se ha ganado el respeto de todos gracias a sus profundos conocimientos técnicos, labrándose una gran reputación como uno de los talentos más sorprendentes y consumados del automovilismo eléctrico.</w:t>
      </w:r>
      <w:r>
        <w:br/>
      </w:r>
      <w:r>
        <w:br/>
      </w:r>
      <w:r>
        <w:rPr>
          <w:rFonts w:ascii="Jaguar Exuberant" w:hAnsi="Jaguar Exuberant"/>
        </w:rPr>
        <w:t xml:space="preserve">Juntos, António y Mitch acumulan la friolera de 370 participaciones en carreras de Fórmula E, 26 victorias, 60 podios y 18 </w:t>
      </w:r>
      <w:r>
        <w:rPr>
          <w:rFonts w:ascii="Jaguar Exuberant" w:hAnsi="Jaguar Exuberant"/>
          <w:i/>
          <w:iCs/>
        </w:rPr>
        <w:t>poles</w:t>
      </w:r>
      <w:r>
        <w:rPr>
          <w:rFonts w:ascii="Jaguar Exuberant" w:hAnsi="Jaguar Exuberant"/>
        </w:rPr>
        <w:t>: más participaciones y victorias conjuntas que ningún otro tándem de pilotos en la historia de la Fórmula E.</w:t>
      </w:r>
    </w:p>
    <w:p w14:paraId="5F8F999F" w14:textId="6ACECD7C" w:rsidR="000A7752" w:rsidRDefault="000A7752" w:rsidP="00CC5830">
      <w:pPr>
        <w:spacing w:before="240" w:after="240"/>
        <w:jc w:val="both"/>
        <w:rPr>
          <w:rFonts w:ascii="Jaguar Exuberant" w:eastAsia="Jaguar Exuberant" w:hAnsi="Jaguar Exuberant" w:cs="Jaguar Exuberant"/>
        </w:rPr>
      </w:pPr>
      <w:r>
        <w:rPr>
          <w:rFonts w:ascii="Jaguar Exuberant" w:hAnsi="Jaguar Exuberant"/>
        </w:rPr>
        <w:lastRenderedPageBreak/>
        <w:t xml:space="preserve">Nacido en Lisboa (Portugal), António ascendió rápidamente por las categorías inferiores de monoplaza, tras una destacada carrera en el </w:t>
      </w:r>
      <w:r>
        <w:rPr>
          <w:rFonts w:ascii="Jaguar Exuberant" w:hAnsi="Jaguar Exuberant"/>
          <w:i/>
          <w:iCs/>
        </w:rPr>
        <w:t>karting</w:t>
      </w:r>
      <w:r>
        <w:rPr>
          <w:rFonts w:ascii="Jaguar Exuberant" w:hAnsi="Jaguar Exuberant"/>
        </w:rPr>
        <w:t xml:space="preserve">. Impresionó en la Fórmula 3 </w:t>
      </w:r>
      <w:proofErr w:type="gramStart"/>
      <w:r>
        <w:rPr>
          <w:rFonts w:ascii="Jaguar Exuberant" w:hAnsi="Jaguar Exuberant"/>
        </w:rPr>
        <w:t>Euro</w:t>
      </w:r>
      <w:proofErr w:type="gramEnd"/>
      <w:r>
        <w:rPr>
          <w:rFonts w:ascii="Jaguar Exuberant" w:hAnsi="Jaguar Exuberant"/>
        </w:rPr>
        <w:t xml:space="preserve"> Series, la GP3 y la Formula Renault 3.5, ganándose un codiciado puesto en el Red Bull Junior Team. En 2010 hizo su debut como piloto de pruebas de Fórmula 1 con </w:t>
      </w:r>
      <w:proofErr w:type="spellStart"/>
      <w:r>
        <w:rPr>
          <w:rFonts w:ascii="Jaguar Exuberant" w:hAnsi="Jaguar Exuberant"/>
        </w:rPr>
        <w:t>Force</w:t>
      </w:r>
      <w:proofErr w:type="spellEnd"/>
      <w:r>
        <w:rPr>
          <w:rFonts w:ascii="Jaguar Exuberant" w:hAnsi="Jaguar Exuberant"/>
        </w:rPr>
        <w:t xml:space="preserve"> India y solo dos años más tarde se convirtió en piloto de pruebas oficial de Red Bull Racing, consolidando su reputación como piloto prodigio.</w:t>
      </w:r>
    </w:p>
    <w:p w14:paraId="64689465" w14:textId="4B6E3C1A" w:rsidR="000A7752" w:rsidRDefault="00896406" w:rsidP="00CC5830">
      <w:pPr>
        <w:spacing w:before="240" w:after="240"/>
        <w:jc w:val="both"/>
        <w:rPr>
          <w:rFonts w:ascii="Jaguar Exuberant" w:eastAsia="Jaguar Exuberant" w:hAnsi="Jaguar Exuberant" w:cs="Jaguar Exuberant"/>
        </w:rPr>
      </w:pPr>
      <w:r>
        <w:rPr>
          <w:rFonts w:ascii="Jaguar Exuberant" w:hAnsi="Jaguar Exuberant"/>
        </w:rPr>
        <w:t>António pasó a la Fórmula E en su temporada inaugural, en la que corrió para el equipo Aguri y consiguió la victoria en el e-Prix de Buenos Aires tras rodar tan solo en tres ocasiones. Posteriormente, consiguió victorias con Andretti antes de trasladarse a DS </w:t>
      </w:r>
      <w:proofErr w:type="spellStart"/>
      <w:r>
        <w:rPr>
          <w:rFonts w:ascii="Jaguar Exuberant" w:hAnsi="Jaguar Exuberant"/>
        </w:rPr>
        <w:t>Techeetah</w:t>
      </w:r>
      <w:proofErr w:type="spellEnd"/>
      <w:r>
        <w:rPr>
          <w:rFonts w:ascii="Jaguar Exuberant" w:hAnsi="Jaguar Exuberant"/>
        </w:rPr>
        <w:t>, donde se proclamó vencedor del campeonato mundial de pilotos en la temporada 2019/20. Su éxito continuó en la era GEN3 con Porsche, añadiendo cinco victorias más a su palmarés, incluida una impresionante doble victoria en Portland en 2024.</w:t>
      </w:r>
    </w:p>
    <w:p w14:paraId="71348CCF" w14:textId="268601EA" w:rsidR="000D110E" w:rsidRPr="00C07721" w:rsidRDefault="00896406" w:rsidP="00CC5830">
      <w:pPr>
        <w:spacing w:before="240" w:after="240"/>
        <w:jc w:val="both"/>
        <w:rPr>
          <w:rFonts w:ascii="Jaguar Exuberant" w:eastAsia="Jaguar Exuberant" w:hAnsi="Jaguar Exuberant" w:cs="Jaguar Exuberant"/>
        </w:rPr>
      </w:pPr>
      <w:r>
        <w:rPr>
          <w:rFonts w:ascii="Jaguar Exuberant" w:hAnsi="Jaguar Exuberant"/>
        </w:rPr>
        <w:t>António se incorpora en un momento emocionante de la trayectoria de Jaguar TCS Racing, tras la reciente llegada de Ian James como Team Principal para liderar la escudería en el último año de la era GEN3 Evo de la Fórmula E y con vistas a la nueva era GEN4.</w:t>
      </w:r>
    </w:p>
    <w:p w14:paraId="58755943" w14:textId="5763E9FC" w:rsidR="52BE9F04" w:rsidRPr="00C07721" w:rsidRDefault="52BE9F04" w:rsidP="00CC5830">
      <w:pPr>
        <w:spacing w:before="240" w:after="240"/>
        <w:jc w:val="both"/>
        <w:rPr>
          <w:rFonts w:ascii="Jaguar Exuberant" w:eastAsia="Jaguar Exuberant" w:hAnsi="Jaguar Exuberant" w:cs="Jaguar Exuberant"/>
          <w:color w:val="FF0000"/>
        </w:rPr>
      </w:pPr>
      <w:r>
        <w:rPr>
          <w:rFonts w:ascii="Jaguar Exuberant" w:hAnsi="Jaguar Exuberant"/>
          <w:b/>
        </w:rPr>
        <w:t>Ian James, Team Principal de Jaguar TCS Racing:</w:t>
      </w:r>
      <w:r>
        <w:rPr>
          <w:rFonts w:ascii="Jaguar Exuberant" w:hAnsi="Jaguar Exuberant"/>
          <w:b/>
          <w:i/>
          <w:color w:val="FF0000"/>
        </w:rPr>
        <w:t xml:space="preserve"> </w:t>
      </w:r>
      <w:r>
        <w:rPr>
          <w:rFonts w:ascii="Jaguar Exuberant" w:hAnsi="Jaguar Exuberant"/>
          <w:i/>
        </w:rPr>
        <w:t>“Estamos encantados de dar la bienvenida a António a Jaguar TCS Racing. Sus resultados en los últimos 11 años en este campeonato han sido siempre impresionantes, y su filosofía de competición encaja a la perfección con nuestros valores como equipo. Ahora que nos adentramos en la última temporada de la era GEN3 Evo, confiamos en obtener grandes resultados con António y Mitch, ya que posiblemente forman la pareja de pilotos más competitiva y apasionante de la parrilla”.</w:t>
      </w:r>
    </w:p>
    <w:p w14:paraId="53937CA6" w14:textId="4E0DE17C" w:rsidR="261640A8" w:rsidRPr="00C07721" w:rsidRDefault="001004CE" w:rsidP="00CC5830">
      <w:pPr>
        <w:spacing w:before="240" w:after="240"/>
        <w:jc w:val="both"/>
        <w:rPr>
          <w:rFonts w:ascii="Jaguar Exuberant" w:eastAsia="Jaguar Exuberant" w:hAnsi="Jaguar Exuberant" w:cs="Jaguar Exuberant"/>
          <w:color w:val="FF0000"/>
        </w:rPr>
      </w:pPr>
      <w:r>
        <w:rPr>
          <w:rFonts w:ascii="Jaguar Exuberant" w:hAnsi="Jaguar Exuberant"/>
          <w:b/>
        </w:rPr>
        <w:t xml:space="preserve">António Félix da Costa, piloto de Jaguar TCS Racing, n.º 13: </w:t>
      </w:r>
      <w:r>
        <w:rPr>
          <w:rFonts w:ascii="Jaguar Exuberant" w:hAnsi="Jaguar Exuberant"/>
          <w:i/>
        </w:rPr>
        <w:t>“Es un gran honor unirme a Jaguar TCS Racing, un equipo con una larga trayectoria en el automovilismo. La resiliencia del equipo y su búsqueda de rendimiento e innovación son algo que siempre he admirado, de modo que estoy deseando ponerme al volante del impresionante Jaguar I-TYPE 7. Es un privilegio colaborar con Mitch, uno de los pilotos más experimentados de la Fórmula E, además de un gran amigo. Estoy muy ilusionado con este próximo capítulo: aprender, superar los límites y darlo todo para impulsar al equipo en esta temporada 12 y las que quedan por venir”.</w:t>
      </w:r>
    </w:p>
    <w:p w14:paraId="4A89498B" w14:textId="004D35C9" w:rsidR="261640A8" w:rsidRPr="00C07721" w:rsidRDefault="261640A8" w:rsidP="00CC5830">
      <w:pPr>
        <w:spacing w:before="240" w:after="240"/>
        <w:jc w:val="both"/>
        <w:rPr>
          <w:rFonts w:ascii="Jaguar Exuberant" w:eastAsia="Jaguar Exuberant" w:hAnsi="Jaguar Exuberant" w:cs="Jaguar Exuberant"/>
        </w:rPr>
      </w:pPr>
      <w:r>
        <w:rPr>
          <w:rFonts w:ascii="Jaguar Exuberant" w:hAnsi="Jaguar Exuberant"/>
          <w:b/>
        </w:rPr>
        <w:lastRenderedPageBreak/>
        <w:t xml:space="preserve">Mitch Evans, piloto de Jaguar TCS Racing n.º 9, añadió: </w:t>
      </w:r>
      <w:r>
        <w:rPr>
          <w:rFonts w:ascii="Jaguar Exuberant" w:hAnsi="Jaguar Exuberant"/>
          <w:i/>
        </w:rPr>
        <w:t>“Contar con António en el equipo es el comienzo de una nueva era con mucha emoción, energías renovadas y una ambición común de cara al futuro. Estos últimos años, hemos conseguido crear un equipo muy especial en Jaguar TCS Racing y, ahora que llega António, estoy deseando trabajar juntos para seguir superándonos, aprender el uno del otro y, juntos, llevar al equipo un paso más allá”.</w:t>
      </w:r>
    </w:p>
    <w:p w14:paraId="186C38C8" w14:textId="20860106" w:rsidR="20FC389D" w:rsidRPr="00C07721" w:rsidRDefault="20FC389D" w:rsidP="00CC5830">
      <w:pPr>
        <w:spacing w:before="240" w:after="240"/>
        <w:jc w:val="both"/>
        <w:rPr>
          <w:rFonts w:ascii="Jaguar Exuberant" w:eastAsia="Jaguar Exuberant" w:hAnsi="Jaguar Exuberant" w:cs="Jaguar Exuberant"/>
        </w:rPr>
      </w:pPr>
      <w:r>
        <w:rPr>
          <w:rFonts w:ascii="Jaguar Exuberant" w:hAnsi="Jaguar Exuberant"/>
        </w:rPr>
        <w:t>El campeonato mundial ABB FIA Fórmula E 2025/26 comenzará en São Paulo, Brasil, el sábado 6 de diciembre, tras las pruebas de pretemporada que se celebrarán en Valencia a finales de octubre.</w:t>
      </w:r>
    </w:p>
    <w:p w14:paraId="3270A0A4" w14:textId="0D60925B" w:rsidR="49369F65" w:rsidRPr="00C07721" w:rsidRDefault="64556AD5" w:rsidP="64F32D84">
      <w:pPr>
        <w:spacing w:after="0"/>
        <w:jc w:val="center"/>
        <w:rPr>
          <w:rFonts w:ascii="Jaguar Exuberant" w:eastAsia="Jaguar Exuberant" w:hAnsi="Jaguar Exuberant" w:cs="Jaguar Exuberant"/>
          <w:b/>
          <w:bCs/>
          <w:color w:val="000000" w:themeColor="text1"/>
        </w:rPr>
      </w:pPr>
      <w:r>
        <w:rPr>
          <w:rFonts w:ascii="Jaguar Exuberant" w:hAnsi="Jaguar Exuberant"/>
          <w:b/>
          <w:color w:val="000000" w:themeColor="text1"/>
        </w:rPr>
        <w:t>FIN</w:t>
      </w:r>
    </w:p>
    <w:p w14:paraId="098D7FE8" w14:textId="04C0A7D2" w:rsidR="49369F65" w:rsidRPr="00C07721" w:rsidRDefault="64556AD5" w:rsidP="64F32D84">
      <w:pPr>
        <w:spacing w:after="0"/>
        <w:jc w:val="center"/>
        <w:rPr>
          <w:rFonts w:ascii="Jaguar Exuberant" w:eastAsia="Jaguar Exuberant" w:hAnsi="Jaguar Exuberant" w:cs="Jaguar Exuberant"/>
          <w:color w:val="000000" w:themeColor="text1"/>
        </w:rPr>
      </w:pPr>
      <w:r>
        <w:rPr>
          <w:rFonts w:ascii="Jaguar Exuberant" w:hAnsi="Jaguar Exuberant"/>
          <w:color w:val="000000" w:themeColor="text1"/>
        </w:rPr>
        <w:t xml:space="preserve"> </w:t>
      </w:r>
    </w:p>
    <w:p w14:paraId="6F0030E9" w14:textId="468F991A" w:rsidR="008A2A1D" w:rsidRPr="008A2A1D" w:rsidRDefault="008A2A1D" w:rsidP="00CC5830">
      <w:pPr>
        <w:spacing w:after="0"/>
        <w:jc w:val="both"/>
        <w:rPr>
          <w:rFonts w:ascii="Jaguar Exuberant" w:eastAsia="Jaguar Exuberant" w:hAnsi="Jaguar Exuberant" w:cs="Jaguar Exuberant"/>
          <w:b/>
          <w:bCs/>
          <w:color w:val="000000" w:themeColor="text1"/>
        </w:rPr>
      </w:pPr>
      <w:r>
        <w:rPr>
          <w:rFonts w:ascii="Jaguar Exuberant" w:hAnsi="Jaguar Exuberant"/>
          <w:b/>
          <w:color w:val="000000" w:themeColor="text1"/>
        </w:rPr>
        <w:t>NOTAS A LOS EDITORES:   </w:t>
      </w:r>
    </w:p>
    <w:p w14:paraId="75614471" w14:textId="77777777" w:rsidR="008A2A1D" w:rsidRPr="008A2A1D" w:rsidRDefault="008A2A1D" w:rsidP="00CC5830">
      <w:pPr>
        <w:spacing w:after="0"/>
        <w:jc w:val="both"/>
        <w:rPr>
          <w:rFonts w:ascii="Jaguar Exuberant" w:eastAsia="Jaguar Exuberant" w:hAnsi="Jaguar Exuberant" w:cs="Jaguar Exuberant"/>
          <w:b/>
          <w:bCs/>
          <w:color w:val="000000" w:themeColor="text1"/>
        </w:rPr>
      </w:pPr>
      <w:r>
        <w:rPr>
          <w:rFonts w:ascii="Jaguar Exuberant" w:hAnsi="Jaguar Exuberant"/>
          <w:b/>
          <w:color w:val="000000" w:themeColor="text1"/>
        </w:rPr>
        <w:t>ACERCA DE JAGUAR TCS RACING  </w:t>
      </w:r>
    </w:p>
    <w:p w14:paraId="2F8B9AB6" w14:textId="77777777" w:rsidR="008A2A1D" w:rsidRPr="008A2A1D" w:rsidRDefault="008A2A1D" w:rsidP="00CC5830">
      <w:pPr>
        <w:spacing w:after="0"/>
        <w:jc w:val="both"/>
        <w:rPr>
          <w:rFonts w:ascii="Jaguar Exuberant" w:eastAsia="Jaguar Exuberant" w:hAnsi="Jaguar Exuberant" w:cs="Jaguar Exuberant"/>
          <w:color w:val="000000" w:themeColor="text1"/>
        </w:rPr>
      </w:pPr>
      <w:r>
        <w:rPr>
          <w:rFonts w:ascii="Jaguar Exuberant" w:hAnsi="Jaguar Exuberant"/>
          <w:color w:val="000000" w:themeColor="text1"/>
        </w:rPr>
        <w:t>Jaguar volvió al automovilismo en octubre de 2016, siendo el primer fabricante de lujo en participar en el campeonato mundial ABB FIA Fórmula E, donde compiten monoplazas exclusivamente eléctricos.</w:t>
      </w:r>
      <w:r>
        <w:rPr>
          <w:rFonts w:ascii="Times New Roman" w:hAnsi="Times New Roman"/>
          <w:color w:val="000000" w:themeColor="text1"/>
        </w:rPr>
        <w:t>  </w:t>
      </w:r>
      <w:r>
        <w:rPr>
          <w:rFonts w:ascii="Jaguar Exuberant" w:hAnsi="Jaguar Exuberant"/>
          <w:color w:val="000000" w:themeColor="text1"/>
        </w:rPr>
        <w:t> </w:t>
      </w:r>
    </w:p>
    <w:p w14:paraId="19BB151B" w14:textId="77777777" w:rsidR="008A2A1D" w:rsidRPr="008A2A1D" w:rsidRDefault="008A2A1D" w:rsidP="00CC5830">
      <w:pPr>
        <w:spacing w:after="0"/>
        <w:jc w:val="both"/>
        <w:rPr>
          <w:rFonts w:ascii="Jaguar Exuberant" w:eastAsia="Jaguar Exuberant" w:hAnsi="Jaguar Exuberant" w:cs="Jaguar Exuberant"/>
          <w:color w:val="000000" w:themeColor="text1"/>
        </w:rPr>
      </w:pPr>
      <w:r>
        <w:rPr>
          <w:rFonts w:ascii="Times New Roman" w:hAnsi="Times New Roman"/>
          <w:color w:val="000000" w:themeColor="text1"/>
        </w:rPr>
        <w:t>  </w:t>
      </w:r>
      <w:r>
        <w:rPr>
          <w:rFonts w:ascii="Jaguar Exuberant" w:hAnsi="Jaguar Exuberant"/>
          <w:color w:val="000000" w:themeColor="text1"/>
        </w:rPr>
        <w:t> </w:t>
      </w:r>
    </w:p>
    <w:p w14:paraId="375AEFF4" w14:textId="77777777" w:rsidR="00CC5830" w:rsidRDefault="008A2A1D" w:rsidP="00CC5830">
      <w:pPr>
        <w:spacing w:after="0"/>
        <w:jc w:val="both"/>
        <w:rPr>
          <w:rFonts w:ascii="Jaguar Exuberant" w:hAnsi="Jaguar Exuberant"/>
          <w:color w:val="000000" w:themeColor="text1"/>
        </w:rPr>
      </w:pPr>
      <w:r>
        <w:rPr>
          <w:rFonts w:ascii="Jaguar Exuberant" w:hAnsi="Jaguar Exuberant"/>
          <w:color w:val="000000" w:themeColor="text1"/>
        </w:rPr>
        <w:t>Desde entonces, Jaguar TCS Racing ha conseguido más de 20 victorias en carreras y más de 50 podios en Fórmula E, logrando hacerse con el campeonato mundial de equipos ABB FIA de Fórmula E y el trofeo de fabricantes en 2024, la primera victoria de Jaguar en el mundial desde 1991.</w:t>
      </w:r>
    </w:p>
    <w:p w14:paraId="1628AE81" w14:textId="108FD24D" w:rsidR="00CC5830" w:rsidRDefault="008A2A1D" w:rsidP="00CC5830">
      <w:pPr>
        <w:spacing w:after="0"/>
        <w:jc w:val="both"/>
        <w:rPr>
          <w:rFonts w:ascii="Jaguar Exuberant" w:hAnsi="Jaguar Exuberant"/>
          <w:color w:val="000000" w:themeColor="text1"/>
        </w:rPr>
      </w:pPr>
      <w:r>
        <w:rPr>
          <w:rFonts w:ascii="Times New Roman" w:hAnsi="Times New Roman"/>
          <w:color w:val="000000" w:themeColor="text1"/>
        </w:rPr>
        <w:t> </w:t>
      </w:r>
      <w:r>
        <w:rPr>
          <w:rFonts w:ascii="Jaguar Exuberant" w:hAnsi="Jaguar Exuberant"/>
          <w:color w:val="000000" w:themeColor="text1"/>
        </w:rPr>
        <w:t> </w:t>
      </w:r>
      <w:r>
        <w:rPr>
          <w:rFonts w:ascii="Jaguar Exuberant" w:hAnsi="Jaguar Exuberant"/>
          <w:color w:val="000000" w:themeColor="text1"/>
        </w:rPr>
        <w:br/>
        <w:t>Durante la temporada 2024/25, en el marco de la nueva era GEN3 Evo, Jaguar TCS Racing estrenó su coche de carreras de Fórmula E más avanzado y eficiente hasta la fecha, el Jaguar I-TYPE 7, con el que obtuvo seis victorias. Se trata del mejor resultado del equipo británico en una sola temporada desde que se unió al campeonato hace nueve años.</w:t>
      </w:r>
    </w:p>
    <w:p w14:paraId="6CDAA64C" w14:textId="13D44827" w:rsidR="008A2A1D" w:rsidRPr="00D02FF2" w:rsidRDefault="008A2A1D" w:rsidP="00CC5830">
      <w:pPr>
        <w:spacing w:after="0"/>
        <w:jc w:val="both"/>
        <w:rPr>
          <w:rFonts w:ascii="Jaguar Exuberant" w:eastAsia="Jaguar Exuberant" w:hAnsi="Jaguar Exuberant" w:cs="Jaguar Exuberant"/>
          <w:color w:val="000000" w:themeColor="text1"/>
        </w:rPr>
      </w:pPr>
      <w:r>
        <w:rPr>
          <w:rFonts w:ascii="Times New Roman" w:hAnsi="Times New Roman"/>
          <w:color w:val="000000" w:themeColor="text1"/>
        </w:rPr>
        <w:t> </w:t>
      </w:r>
      <w:r>
        <w:rPr>
          <w:rFonts w:ascii="Jaguar Exuberant" w:hAnsi="Jaguar Exuberant"/>
          <w:color w:val="000000" w:themeColor="text1"/>
        </w:rPr>
        <w:t> </w:t>
      </w:r>
    </w:p>
    <w:p w14:paraId="7BDC0C89" w14:textId="1C413DB8" w:rsidR="008A2A1D" w:rsidRPr="008A2A1D" w:rsidRDefault="008A2A1D" w:rsidP="00CC5830">
      <w:pPr>
        <w:spacing w:after="0"/>
        <w:jc w:val="both"/>
        <w:rPr>
          <w:rFonts w:ascii="Jaguar Exuberant" w:eastAsia="Jaguar Exuberant" w:hAnsi="Jaguar Exuberant" w:cs="Jaguar Exuberant"/>
          <w:color w:val="000000" w:themeColor="text1"/>
        </w:rPr>
      </w:pPr>
      <w:r>
        <w:rPr>
          <w:rFonts w:ascii="Jaguar Exuberant" w:hAnsi="Jaguar Exuberant"/>
          <w:color w:val="000000" w:themeColor="text1"/>
        </w:rPr>
        <w:t xml:space="preserve">Jaguar TCS Racing cuenta con un nuevo equipo pilotos para la temporada 2025/26 del campeonato mundial ABB FIA Fórmula E. Mitch Evans, que ha conseguido el mayor número de victorias en la historia de la Fórmula E al volante de Jaguar, formará equipo con el campeón de la 6.ª temporada de Fórmula E, António Félix da Costa, durante la próxima campaña. El equipo británico estará dirigido por el nuevo Team Principal, Ian James, que anteriormente supervisó dos victorias en el mundial ABB FIA </w:t>
      </w:r>
      <w:r>
        <w:rPr>
          <w:rFonts w:ascii="Jaguar Exuberant" w:hAnsi="Jaguar Exuberant"/>
          <w:color w:val="000000" w:themeColor="text1"/>
        </w:rPr>
        <w:lastRenderedPageBreak/>
        <w:t>Fórmula E de pilotos y equipos para el equipo Mercedes-EQ Fórmula E y llevó a NEOM McLaren a su histórica primera victoria en la Fórmula E en 2024.</w:t>
      </w:r>
    </w:p>
    <w:p w14:paraId="6C4FE6A5" w14:textId="77777777" w:rsidR="008A2A1D" w:rsidRPr="008A2A1D" w:rsidRDefault="008A2A1D" w:rsidP="00CC5830">
      <w:pPr>
        <w:spacing w:after="0"/>
        <w:jc w:val="both"/>
        <w:rPr>
          <w:rFonts w:ascii="Jaguar Exuberant" w:eastAsia="Jaguar Exuberant" w:hAnsi="Jaguar Exuberant" w:cs="Jaguar Exuberant"/>
          <w:color w:val="000000" w:themeColor="text1"/>
        </w:rPr>
      </w:pPr>
      <w:r>
        <w:rPr>
          <w:rFonts w:ascii="Times New Roman" w:hAnsi="Times New Roman"/>
          <w:color w:val="000000" w:themeColor="text1"/>
        </w:rPr>
        <w:t> </w:t>
      </w:r>
      <w:r>
        <w:rPr>
          <w:rFonts w:ascii="Jaguar Exuberant" w:hAnsi="Jaguar Exuberant"/>
          <w:color w:val="000000" w:themeColor="text1"/>
        </w:rPr>
        <w:t> </w:t>
      </w:r>
    </w:p>
    <w:p w14:paraId="672CCCC0" w14:textId="77777777" w:rsidR="00CC5830" w:rsidRDefault="008A2A1D" w:rsidP="00CC5830">
      <w:pPr>
        <w:spacing w:after="0"/>
        <w:jc w:val="both"/>
        <w:rPr>
          <w:rFonts w:ascii="Jaguar Exuberant" w:hAnsi="Jaguar Exuberant"/>
          <w:color w:val="000000" w:themeColor="text1"/>
        </w:rPr>
      </w:pPr>
      <w:r>
        <w:rPr>
          <w:rFonts w:ascii="Jaguar Exuberant" w:hAnsi="Jaguar Exuberant"/>
          <w:color w:val="000000" w:themeColor="text1"/>
        </w:rPr>
        <w:t>Jaguar TCS Racing también ha confirmado su compromiso a largo plazo con el campeonato mundial ABB FIA de Fórmula E tras firmar un acuerdo para participar en la era GEN4, que se prevé que comience en 2026 y abarque las temporadas 13 a 16.</w:t>
      </w:r>
    </w:p>
    <w:p w14:paraId="505025E7" w14:textId="6658166F" w:rsidR="008A2A1D" w:rsidRPr="008A2A1D" w:rsidRDefault="008A2A1D" w:rsidP="00CC5830">
      <w:pPr>
        <w:spacing w:after="0"/>
        <w:jc w:val="both"/>
        <w:rPr>
          <w:rFonts w:ascii="Jaguar Exuberant" w:eastAsia="Jaguar Exuberant" w:hAnsi="Jaguar Exuberant" w:cs="Jaguar Exuberant"/>
          <w:color w:val="000000" w:themeColor="text1"/>
        </w:rPr>
      </w:pPr>
      <w:r>
        <w:rPr>
          <w:rFonts w:ascii="Times New Roman" w:hAnsi="Times New Roman"/>
          <w:color w:val="000000" w:themeColor="text1"/>
        </w:rPr>
        <w:t> </w:t>
      </w:r>
      <w:r>
        <w:rPr>
          <w:rFonts w:ascii="Jaguar Exuberant" w:hAnsi="Jaguar Exuberant"/>
          <w:color w:val="000000" w:themeColor="text1"/>
        </w:rPr>
        <w:t> </w:t>
      </w:r>
      <w:r>
        <w:rPr>
          <w:rFonts w:ascii="Jaguar Exuberant" w:hAnsi="Jaguar Exuberant"/>
          <w:color w:val="000000" w:themeColor="text1"/>
        </w:rPr>
        <w:br/>
        <w:t>Además de su original prototipo totalmente eléctrico, la Fórmula E es única en el mundo del automovilismo por los circuitos donde se llevan a cabo las carreras. La temporada 2025/26 del campeonato mundial tendrá lugar en circuitos urbanos temporales situados en el centro de algunas de las metrópolis más importantes del mundo, como São Paulo, Yeda, Tokio o Mónaco. Además, debutan nuevas localizaciones, como Miami y Madrid, mientras que Londres volverá a acoger la final de la temporada, con una doble manga de fin de semana.</w:t>
      </w:r>
      <w:r>
        <w:rPr>
          <w:rFonts w:ascii="Times New Roman" w:hAnsi="Times New Roman"/>
          <w:color w:val="000000" w:themeColor="text1"/>
        </w:rPr>
        <w:t>  </w:t>
      </w:r>
      <w:r>
        <w:rPr>
          <w:rFonts w:ascii="Jaguar Exuberant" w:hAnsi="Jaguar Exuberant"/>
          <w:color w:val="000000" w:themeColor="text1"/>
        </w:rPr>
        <w:t> </w:t>
      </w:r>
    </w:p>
    <w:p w14:paraId="2DCAE05E" w14:textId="77777777" w:rsidR="008A2A1D" w:rsidRPr="008A2A1D" w:rsidRDefault="008A2A1D" w:rsidP="00CC5830">
      <w:pPr>
        <w:spacing w:after="0"/>
        <w:jc w:val="both"/>
        <w:rPr>
          <w:rFonts w:ascii="Jaguar Exuberant" w:eastAsia="Jaguar Exuberant" w:hAnsi="Jaguar Exuberant" w:cs="Jaguar Exuberant"/>
          <w:color w:val="000000" w:themeColor="text1"/>
        </w:rPr>
      </w:pPr>
      <w:r>
        <w:rPr>
          <w:rFonts w:ascii="Times New Roman" w:hAnsi="Times New Roman"/>
          <w:color w:val="000000" w:themeColor="text1"/>
        </w:rPr>
        <w:t> </w:t>
      </w:r>
      <w:r>
        <w:rPr>
          <w:rFonts w:ascii="Jaguar Exuberant" w:hAnsi="Jaguar Exuberant"/>
          <w:color w:val="000000" w:themeColor="text1"/>
        </w:rPr>
        <w:t> </w:t>
      </w:r>
    </w:p>
    <w:p w14:paraId="5B0E3AA2" w14:textId="77777777" w:rsidR="008A2A1D" w:rsidRPr="008A2A1D" w:rsidRDefault="008A2A1D" w:rsidP="00CC5830">
      <w:pPr>
        <w:spacing w:after="0"/>
        <w:jc w:val="both"/>
        <w:rPr>
          <w:rFonts w:ascii="Jaguar Exuberant" w:eastAsia="Jaguar Exuberant" w:hAnsi="Jaguar Exuberant" w:cs="Jaguar Exuberant"/>
          <w:color w:val="000000" w:themeColor="text1"/>
        </w:rPr>
      </w:pPr>
      <w:r>
        <w:rPr>
          <w:rFonts w:ascii="Jaguar Exuberant" w:hAnsi="Jaguar Exuberant"/>
          <w:color w:val="000000" w:themeColor="text1"/>
        </w:rPr>
        <w:t xml:space="preserve">El equipo Jaguar TCS Racing es fabricante oficial de la Fórmula E, por lo que diseña su propio sistema de propulsión, que incluye la unidad de generación del motor, la transmisión, el inversor y las suspensiones traseras. Jaguar, a través de su socio técnico a largo plazo en la Fórmula E, </w:t>
      </w:r>
      <w:proofErr w:type="spellStart"/>
      <w:r>
        <w:rPr>
          <w:rFonts w:ascii="Jaguar Exuberant" w:hAnsi="Jaguar Exuberant"/>
          <w:color w:val="000000" w:themeColor="text1"/>
        </w:rPr>
        <w:t>Fortescue</w:t>
      </w:r>
      <w:proofErr w:type="spellEnd"/>
      <w:r>
        <w:rPr>
          <w:rFonts w:ascii="Jaguar Exuberant" w:hAnsi="Jaguar Exuberant"/>
          <w:color w:val="000000" w:themeColor="text1"/>
        </w:rPr>
        <w:t xml:space="preserve"> Zero, también suministrará el sistema de propulsión de </w:t>
      </w:r>
      <w:proofErr w:type="spellStart"/>
      <w:r>
        <w:rPr>
          <w:rFonts w:ascii="Jaguar Exuberant" w:hAnsi="Jaguar Exuberant"/>
          <w:color w:val="000000" w:themeColor="text1"/>
        </w:rPr>
        <w:t>Envision</w:t>
      </w:r>
      <w:proofErr w:type="spellEnd"/>
      <w:r>
        <w:rPr>
          <w:rFonts w:ascii="Jaguar Exuberant" w:hAnsi="Jaguar Exuberant"/>
          <w:color w:val="000000" w:themeColor="text1"/>
        </w:rPr>
        <w:t xml:space="preserve"> Racing para la era GEN3 Evo.</w:t>
      </w:r>
      <w:r>
        <w:rPr>
          <w:rFonts w:ascii="Times New Roman" w:hAnsi="Times New Roman"/>
          <w:color w:val="000000" w:themeColor="text1"/>
        </w:rPr>
        <w:t>  </w:t>
      </w:r>
      <w:r>
        <w:rPr>
          <w:rFonts w:ascii="Jaguar Exuberant" w:hAnsi="Jaguar Exuberant"/>
          <w:color w:val="000000" w:themeColor="text1"/>
        </w:rPr>
        <w:t> </w:t>
      </w:r>
    </w:p>
    <w:p w14:paraId="4BEC3371" w14:textId="77777777" w:rsidR="008A2A1D" w:rsidRPr="008A2A1D" w:rsidRDefault="008A2A1D" w:rsidP="00CC5830">
      <w:pPr>
        <w:spacing w:after="0"/>
        <w:jc w:val="both"/>
        <w:rPr>
          <w:rFonts w:ascii="Jaguar Exuberant" w:eastAsia="Jaguar Exuberant" w:hAnsi="Jaguar Exuberant" w:cs="Jaguar Exuberant"/>
          <w:color w:val="000000" w:themeColor="text1"/>
        </w:rPr>
      </w:pPr>
      <w:r>
        <w:rPr>
          <w:rFonts w:ascii="Times New Roman" w:hAnsi="Times New Roman"/>
          <w:color w:val="000000" w:themeColor="text1"/>
        </w:rPr>
        <w:t> </w:t>
      </w:r>
      <w:r>
        <w:rPr>
          <w:rFonts w:ascii="Jaguar Exuberant" w:hAnsi="Jaguar Exuberant"/>
          <w:color w:val="000000" w:themeColor="text1"/>
        </w:rPr>
        <w:t> </w:t>
      </w:r>
    </w:p>
    <w:p w14:paraId="3F7E40AE" w14:textId="77777777" w:rsidR="008A2A1D" w:rsidRPr="008A2A1D" w:rsidRDefault="008A2A1D" w:rsidP="00CC5830">
      <w:pPr>
        <w:spacing w:after="0"/>
        <w:jc w:val="both"/>
        <w:rPr>
          <w:rFonts w:ascii="Jaguar Exuberant" w:eastAsia="Jaguar Exuberant" w:hAnsi="Jaguar Exuberant" w:cs="Jaguar Exuberant"/>
          <w:color w:val="000000" w:themeColor="text1"/>
        </w:rPr>
      </w:pPr>
      <w:r>
        <w:rPr>
          <w:rFonts w:ascii="Jaguar Exuberant" w:hAnsi="Jaguar Exuberant"/>
          <w:color w:val="000000" w:themeColor="text1"/>
        </w:rPr>
        <w:t>El chasis y la batería de todos los equipos están fabricados en fibra de carbono, que ajusta al máximo los costes. De esta forma, es posible centrarse en desarrollar motores ligeros y eficientes que mejorarán el rendimiento y las opciones de los futuros vehículos eléctricos de JLR.</w:t>
      </w:r>
      <w:r>
        <w:rPr>
          <w:rFonts w:ascii="Times New Roman" w:hAnsi="Times New Roman"/>
          <w:color w:val="000000" w:themeColor="text1"/>
        </w:rPr>
        <w:t>  </w:t>
      </w:r>
      <w:r>
        <w:rPr>
          <w:rFonts w:ascii="Jaguar Exuberant" w:hAnsi="Jaguar Exuberant"/>
          <w:color w:val="000000" w:themeColor="text1"/>
        </w:rPr>
        <w:t> </w:t>
      </w:r>
    </w:p>
    <w:p w14:paraId="698429C0" w14:textId="77777777" w:rsidR="008A2A1D" w:rsidRPr="008A2A1D" w:rsidRDefault="008A2A1D" w:rsidP="00CC5830">
      <w:pPr>
        <w:spacing w:after="0"/>
        <w:jc w:val="both"/>
        <w:rPr>
          <w:rFonts w:ascii="Jaguar Exuberant" w:eastAsia="Jaguar Exuberant" w:hAnsi="Jaguar Exuberant" w:cs="Jaguar Exuberant"/>
          <w:color w:val="000000" w:themeColor="text1"/>
        </w:rPr>
      </w:pPr>
      <w:r>
        <w:rPr>
          <w:rFonts w:ascii="Times New Roman" w:hAnsi="Times New Roman"/>
          <w:color w:val="000000" w:themeColor="text1"/>
        </w:rPr>
        <w:t> </w:t>
      </w:r>
      <w:r>
        <w:rPr>
          <w:rFonts w:ascii="Jaguar Exuberant" w:hAnsi="Jaguar Exuberant"/>
          <w:color w:val="000000" w:themeColor="text1"/>
        </w:rPr>
        <w:t> </w:t>
      </w:r>
    </w:p>
    <w:p w14:paraId="0E42A317" w14:textId="77777777" w:rsidR="008A2A1D" w:rsidRPr="008A2A1D" w:rsidRDefault="008A2A1D" w:rsidP="00CC5830">
      <w:pPr>
        <w:spacing w:after="0"/>
        <w:jc w:val="both"/>
        <w:rPr>
          <w:rFonts w:ascii="Jaguar Exuberant" w:eastAsia="Jaguar Exuberant" w:hAnsi="Jaguar Exuberant" w:cs="Jaguar Exuberant"/>
          <w:color w:val="000000" w:themeColor="text1"/>
        </w:rPr>
      </w:pPr>
      <w:r>
        <w:rPr>
          <w:rFonts w:ascii="Jaguar Exuberant" w:hAnsi="Jaguar Exuberant"/>
          <w:color w:val="000000" w:themeColor="text1"/>
        </w:rPr>
        <w:t xml:space="preserve">La Fórmula E sigue siendo una prioridad para JLR y la estrategia </w:t>
      </w:r>
      <w:proofErr w:type="spellStart"/>
      <w:r>
        <w:rPr>
          <w:rFonts w:ascii="Jaguar Exuberant" w:hAnsi="Jaguar Exuberant"/>
          <w:i/>
          <w:iCs/>
          <w:color w:val="000000" w:themeColor="text1"/>
        </w:rPr>
        <w:t>Reimagine</w:t>
      </w:r>
      <w:proofErr w:type="spellEnd"/>
      <w:r>
        <w:rPr>
          <w:rFonts w:ascii="Jaguar Exuberant" w:hAnsi="Jaguar Exuberant"/>
          <w:color w:val="000000" w:themeColor="text1"/>
        </w:rPr>
        <w:t xml:space="preserve"> de la empresa. La Fórmula E es el único campeonato del mundo totalmente eléctrico, y permite al equipo probar y desarrollar nuevas tecnologías de vehículos eléctricos en un entorno de alto rendimiento. Sigue siendo el mejor banco de pruebas para la misión "Competir para innovar" del equipo y los aprendizajes "De la competición a la carretera" y "En el camino de la competición", que ayudarán a dar forma al futuro totalmente eléctrico de Jaguar.</w:t>
      </w:r>
      <w:r>
        <w:rPr>
          <w:rFonts w:ascii="Times New Roman" w:hAnsi="Times New Roman"/>
          <w:color w:val="000000" w:themeColor="text1"/>
        </w:rPr>
        <w:t>  </w:t>
      </w:r>
      <w:r>
        <w:rPr>
          <w:rFonts w:ascii="Jaguar Exuberant" w:hAnsi="Jaguar Exuberant"/>
          <w:color w:val="000000" w:themeColor="text1"/>
        </w:rPr>
        <w:t> </w:t>
      </w:r>
    </w:p>
    <w:p w14:paraId="2D7751E5" w14:textId="77777777" w:rsidR="008A2A1D" w:rsidRPr="008A2A1D" w:rsidRDefault="008A2A1D" w:rsidP="00CC5830">
      <w:pPr>
        <w:spacing w:after="0"/>
        <w:jc w:val="both"/>
        <w:rPr>
          <w:rFonts w:ascii="Jaguar Exuberant" w:eastAsia="Jaguar Exuberant" w:hAnsi="Jaguar Exuberant" w:cs="Jaguar Exuberant"/>
          <w:color w:val="000000" w:themeColor="text1"/>
        </w:rPr>
      </w:pPr>
      <w:r>
        <w:rPr>
          <w:rFonts w:ascii="Times New Roman" w:hAnsi="Times New Roman"/>
          <w:color w:val="000000" w:themeColor="text1"/>
        </w:rPr>
        <w:t> </w:t>
      </w:r>
      <w:r>
        <w:rPr>
          <w:rFonts w:ascii="Jaguar Exuberant" w:hAnsi="Jaguar Exuberant"/>
          <w:color w:val="000000" w:themeColor="text1"/>
        </w:rPr>
        <w:t> </w:t>
      </w:r>
    </w:p>
    <w:p w14:paraId="558D7BEE" w14:textId="77777777" w:rsidR="008A2A1D" w:rsidRPr="008A2A1D" w:rsidRDefault="008A2A1D" w:rsidP="00CC5830">
      <w:pPr>
        <w:spacing w:after="0"/>
        <w:jc w:val="both"/>
        <w:rPr>
          <w:rFonts w:ascii="Jaguar Exuberant" w:eastAsia="Jaguar Exuberant" w:hAnsi="Jaguar Exuberant" w:cs="Jaguar Exuberant"/>
          <w:color w:val="000000" w:themeColor="text1"/>
        </w:rPr>
      </w:pPr>
      <w:r>
        <w:rPr>
          <w:rFonts w:ascii="Jaguar Exuberant" w:hAnsi="Jaguar Exuberant"/>
          <w:color w:val="000000" w:themeColor="text1"/>
        </w:rPr>
        <w:lastRenderedPageBreak/>
        <w:t xml:space="preserve">Gracias a nuestra misión "Competir para inspirar", Jaguar TCS Racing demuestra su compromiso de servir de inspiración a la próxima generación gracias al programa de competición, que tiene un impacto positivo en nuestro planeta y en las comunidades en las que competimos. Desde competir en el primer deporte del mundo con neutralidad en emisiones de carbono hasta apoyar y formar a la próxima generación de ingenieros y profesionales del automovilismo. </w:t>
      </w:r>
      <w:r>
        <w:rPr>
          <w:rFonts w:ascii="Times New Roman" w:hAnsi="Times New Roman"/>
          <w:color w:val="000000" w:themeColor="text1"/>
        </w:rPr>
        <w:t> </w:t>
      </w:r>
      <w:r>
        <w:rPr>
          <w:rFonts w:ascii="Jaguar Exuberant" w:hAnsi="Jaguar Exuberant"/>
          <w:color w:val="000000" w:themeColor="text1"/>
        </w:rPr>
        <w:t> </w:t>
      </w:r>
    </w:p>
    <w:p w14:paraId="2FD84D14" w14:textId="77777777" w:rsidR="008A2A1D" w:rsidRPr="008A2A1D" w:rsidRDefault="008A2A1D" w:rsidP="00CC5830">
      <w:pPr>
        <w:spacing w:after="0"/>
        <w:jc w:val="both"/>
        <w:rPr>
          <w:rFonts w:ascii="Jaguar Exuberant" w:eastAsia="Jaguar Exuberant" w:hAnsi="Jaguar Exuberant" w:cs="Jaguar Exuberant"/>
          <w:color w:val="000000" w:themeColor="text1"/>
        </w:rPr>
      </w:pPr>
      <w:r>
        <w:rPr>
          <w:rFonts w:ascii="Jaguar Exuberant" w:hAnsi="Jaguar Exuberant"/>
          <w:color w:val="000000" w:themeColor="text1"/>
        </w:rPr>
        <w:t>  </w:t>
      </w:r>
    </w:p>
    <w:p w14:paraId="1811B629" w14:textId="77777777" w:rsidR="008A2A1D" w:rsidRPr="008A2A1D" w:rsidRDefault="008A2A1D" w:rsidP="00CC5830">
      <w:pPr>
        <w:spacing w:after="0"/>
        <w:jc w:val="both"/>
        <w:rPr>
          <w:rFonts w:ascii="Jaguar Exuberant" w:eastAsia="Jaguar Exuberant" w:hAnsi="Jaguar Exuberant" w:cs="Jaguar Exuberant"/>
          <w:b/>
          <w:bCs/>
          <w:color w:val="000000" w:themeColor="text1"/>
        </w:rPr>
      </w:pPr>
      <w:r>
        <w:rPr>
          <w:rFonts w:ascii="Jaguar Exuberant" w:hAnsi="Jaguar Exuberant"/>
          <w:color w:val="000000" w:themeColor="text1"/>
        </w:rPr>
        <w:t>Para obtener más información, visita</w:t>
      </w:r>
      <w:hyperlink r:id="rId10" w:tgtFrame="_blank" w:history="1">
        <w:r>
          <w:rPr>
            <w:rStyle w:val="Hyperlink"/>
            <w:rFonts w:ascii="Jaguar Exuberant" w:hAnsi="Jaguar Exuberant"/>
          </w:rPr>
          <w:t>https://media.jaguarracing.com/</w:t>
        </w:r>
      </w:hyperlink>
      <w:r>
        <w:rPr>
          <w:rFonts w:ascii="Jaguar Exuberant" w:hAnsi="Jaguar Exuberant"/>
          <w:b/>
          <w:color w:val="000000" w:themeColor="text1"/>
        </w:rPr>
        <w:t>  </w:t>
      </w:r>
    </w:p>
    <w:p w14:paraId="7A85F7B7" w14:textId="77777777" w:rsidR="008A2A1D" w:rsidRPr="008A2A1D" w:rsidRDefault="008A2A1D" w:rsidP="00CC5830">
      <w:pPr>
        <w:spacing w:after="0"/>
        <w:jc w:val="both"/>
        <w:rPr>
          <w:rFonts w:ascii="Jaguar Exuberant" w:eastAsia="Jaguar Exuberant" w:hAnsi="Jaguar Exuberant" w:cs="Jaguar Exuberant"/>
          <w:b/>
          <w:bCs/>
          <w:color w:val="000000" w:themeColor="text1"/>
        </w:rPr>
      </w:pPr>
      <w:r>
        <w:rPr>
          <w:rFonts w:ascii="Jaguar Exuberant" w:hAnsi="Jaguar Exuberant"/>
          <w:b/>
          <w:color w:val="000000" w:themeColor="text1"/>
        </w:rPr>
        <w:t>  </w:t>
      </w:r>
    </w:p>
    <w:p w14:paraId="007D29DC" w14:textId="77777777" w:rsidR="008A2A1D" w:rsidRPr="008A2A1D" w:rsidRDefault="008A2A1D" w:rsidP="00CC5830">
      <w:pPr>
        <w:spacing w:after="0"/>
        <w:jc w:val="both"/>
        <w:rPr>
          <w:rFonts w:ascii="Jaguar Exuberant" w:eastAsia="Jaguar Exuberant" w:hAnsi="Jaguar Exuberant" w:cs="Jaguar Exuberant"/>
          <w:b/>
          <w:bCs/>
          <w:color w:val="000000" w:themeColor="text1"/>
        </w:rPr>
      </w:pPr>
      <w:r>
        <w:rPr>
          <w:rFonts w:ascii="Jaguar Exuberant" w:hAnsi="Jaguar Exuberant"/>
          <w:b/>
          <w:color w:val="000000" w:themeColor="text1"/>
        </w:rPr>
        <w:t> </w:t>
      </w:r>
    </w:p>
    <w:p w14:paraId="5CBB927F" w14:textId="77777777" w:rsidR="008A2A1D" w:rsidRPr="008A2A1D" w:rsidRDefault="008A2A1D" w:rsidP="000979C5">
      <w:pPr>
        <w:spacing w:after="0"/>
        <w:jc w:val="both"/>
        <w:rPr>
          <w:rFonts w:ascii="Jaguar Exuberant" w:eastAsia="Jaguar Exuberant" w:hAnsi="Jaguar Exuberant" w:cs="Jaguar Exuberant"/>
          <w:b/>
          <w:bCs/>
          <w:color w:val="000000" w:themeColor="text1"/>
        </w:rPr>
      </w:pPr>
      <w:r>
        <w:rPr>
          <w:rFonts w:ascii="Jaguar Exuberant" w:hAnsi="Jaguar Exuberant"/>
          <w:b/>
          <w:color w:val="000000" w:themeColor="text1"/>
        </w:rPr>
        <w:t xml:space="preserve">Acerca de Tata </w:t>
      </w:r>
      <w:proofErr w:type="spellStart"/>
      <w:r>
        <w:rPr>
          <w:rFonts w:ascii="Jaguar Exuberant" w:hAnsi="Jaguar Exuberant"/>
          <w:b/>
          <w:color w:val="000000" w:themeColor="text1"/>
        </w:rPr>
        <w:t>Consultancy</w:t>
      </w:r>
      <w:proofErr w:type="spellEnd"/>
      <w:r>
        <w:rPr>
          <w:rFonts w:ascii="Jaguar Exuberant" w:hAnsi="Jaguar Exuberant"/>
          <w:b/>
          <w:color w:val="000000" w:themeColor="text1"/>
        </w:rPr>
        <w:t xml:space="preserve"> </w:t>
      </w:r>
      <w:proofErr w:type="spellStart"/>
      <w:r>
        <w:rPr>
          <w:rFonts w:ascii="Jaguar Exuberant" w:hAnsi="Jaguar Exuberant"/>
          <w:b/>
          <w:color w:val="000000" w:themeColor="text1"/>
        </w:rPr>
        <w:t>Services</w:t>
      </w:r>
      <w:proofErr w:type="spellEnd"/>
      <w:r>
        <w:rPr>
          <w:rFonts w:ascii="Jaguar Exuberant" w:hAnsi="Jaguar Exuberant"/>
          <w:b/>
          <w:color w:val="000000" w:themeColor="text1"/>
        </w:rPr>
        <w:t xml:space="preserve"> (TCS)  </w:t>
      </w:r>
    </w:p>
    <w:p w14:paraId="22EFE71C" w14:textId="77777777" w:rsidR="008A2A1D" w:rsidRPr="008A2A1D" w:rsidRDefault="008A2A1D" w:rsidP="000979C5">
      <w:pPr>
        <w:spacing w:after="0"/>
        <w:jc w:val="both"/>
        <w:rPr>
          <w:rFonts w:ascii="Jaguar Exuberant" w:eastAsia="Jaguar Exuberant" w:hAnsi="Jaguar Exuberant" w:cs="Jaguar Exuberant"/>
          <w:color w:val="000000" w:themeColor="text1"/>
        </w:rPr>
      </w:pPr>
      <w:r>
        <w:rPr>
          <w:rFonts w:ascii="Jaguar Exuberant" w:hAnsi="Jaguar Exuberant"/>
          <w:color w:val="000000" w:themeColor="text1"/>
        </w:rPr>
        <w:t xml:space="preserve">Tata </w:t>
      </w:r>
      <w:proofErr w:type="spellStart"/>
      <w:r>
        <w:rPr>
          <w:rFonts w:ascii="Jaguar Exuberant" w:hAnsi="Jaguar Exuberant"/>
          <w:color w:val="000000" w:themeColor="text1"/>
        </w:rPr>
        <w:t>Consultancy</w:t>
      </w:r>
      <w:proofErr w:type="spellEnd"/>
      <w:r>
        <w:rPr>
          <w:rFonts w:ascii="Jaguar Exuberant" w:hAnsi="Jaguar Exuberant"/>
          <w:color w:val="000000" w:themeColor="text1"/>
        </w:rPr>
        <w:t xml:space="preserve"> </w:t>
      </w:r>
      <w:proofErr w:type="spellStart"/>
      <w:r>
        <w:rPr>
          <w:rFonts w:ascii="Jaguar Exuberant" w:hAnsi="Jaguar Exuberant"/>
          <w:color w:val="000000" w:themeColor="text1"/>
        </w:rPr>
        <w:t>Services</w:t>
      </w:r>
      <w:proofErr w:type="spellEnd"/>
      <w:r>
        <w:rPr>
          <w:rFonts w:ascii="Jaguar Exuberant" w:hAnsi="Jaguar Exuberant"/>
          <w:color w:val="000000" w:themeColor="text1"/>
        </w:rPr>
        <w:t xml:space="preserve"> (TCS) es el socio tecnológico y de transformación digital elegido por las organizaciones líderes del sector en todo el mundo. Desde su creación en 1968, TCS ha mantenido los más altos niveles de innovación, excelencia en ingeniería y servicio al cliente. </w:t>
      </w:r>
    </w:p>
    <w:p w14:paraId="6881DB5C" w14:textId="77777777" w:rsidR="008A2A1D" w:rsidRPr="008A2A1D" w:rsidRDefault="008A2A1D" w:rsidP="000979C5">
      <w:pPr>
        <w:spacing w:after="0"/>
        <w:jc w:val="both"/>
        <w:rPr>
          <w:rFonts w:ascii="Jaguar Exuberant" w:eastAsia="Jaguar Exuberant" w:hAnsi="Jaguar Exuberant" w:cs="Jaguar Exuberant"/>
          <w:color w:val="000000" w:themeColor="text1"/>
        </w:rPr>
      </w:pPr>
      <w:r>
        <w:rPr>
          <w:rFonts w:ascii="Times New Roman" w:hAnsi="Times New Roman"/>
          <w:color w:val="000000" w:themeColor="text1"/>
        </w:rPr>
        <w:t> </w:t>
      </w:r>
      <w:r>
        <w:rPr>
          <w:rFonts w:ascii="Jaguar Exuberant" w:hAnsi="Jaguar Exuberant"/>
          <w:color w:val="000000" w:themeColor="text1"/>
        </w:rPr>
        <w:t> </w:t>
      </w:r>
    </w:p>
    <w:p w14:paraId="58C94F7B" w14:textId="77777777" w:rsidR="008A2A1D" w:rsidRPr="008A2A1D" w:rsidRDefault="008A2A1D" w:rsidP="000979C5">
      <w:pPr>
        <w:spacing w:after="0"/>
        <w:jc w:val="both"/>
        <w:rPr>
          <w:rFonts w:ascii="Jaguar Exuberant" w:eastAsia="Jaguar Exuberant" w:hAnsi="Jaguar Exuberant" w:cs="Jaguar Exuberant"/>
          <w:color w:val="000000" w:themeColor="text1"/>
        </w:rPr>
      </w:pPr>
      <w:r>
        <w:rPr>
          <w:rFonts w:ascii="Jaguar Exuberant" w:hAnsi="Jaguar Exuberant"/>
          <w:color w:val="000000" w:themeColor="text1"/>
        </w:rPr>
        <w:t>TCS, arraigada en la herencia del Grupo Tata, se centra en crear valor a largo plazo para sus clientes, sus inversores, sus empleados y la comunidad en general. Con una plantilla altamente cualificada de más de 600 000 consultores en 55 países, la empresa ha sido reconocida como uno de los mejores empleadores en seis continentes. Gracias a su capacidad para aplicar y ampliar rápidamente las nuevas tecnologías, la empresa ha establecido colaboraciones a largo plazo con sus clientes, ayudándolos a convertirse en empresas en constante adaptación. </w:t>
      </w:r>
    </w:p>
    <w:p w14:paraId="3DFB1393" w14:textId="77777777" w:rsidR="008A2A1D" w:rsidRPr="008A2A1D" w:rsidRDefault="008A2A1D" w:rsidP="000979C5">
      <w:pPr>
        <w:spacing w:after="0"/>
        <w:jc w:val="both"/>
        <w:rPr>
          <w:rFonts w:ascii="Jaguar Exuberant" w:eastAsia="Jaguar Exuberant" w:hAnsi="Jaguar Exuberant" w:cs="Jaguar Exuberant"/>
          <w:color w:val="000000" w:themeColor="text1"/>
        </w:rPr>
      </w:pPr>
      <w:r>
        <w:rPr>
          <w:rFonts w:ascii="Times New Roman" w:hAnsi="Times New Roman"/>
          <w:color w:val="000000" w:themeColor="text1"/>
        </w:rPr>
        <w:t> </w:t>
      </w:r>
      <w:r>
        <w:rPr>
          <w:rFonts w:ascii="Jaguar Exuberant" w:hAnsi="Jaguar Exuberant"/>
          <w:color w:val="000000" w:themeColor="text1"/>
        </w:rPr>
        <w:t> </w:t>
      </w:r>
    </w:p>
    <w:p w14:paraId="3F7C6BEB" w14:textId="0547A5DF" w:rsidR="49369F65" w:rsidRDefault="008A2A1D" w:rsidP="000979C5">
      <w:pPr>
        <w:spacing w:after="0"/>
        <w:jc w:val="both"/>
        <w:rPr>
          <w:rFonts w:ascii="Jaguar Exuberant" w:hAnsi="Jaguar Exuberant"/>
          <w:color w:val="000000" w:themeColor="text1"/>
        </w:rPr>
      </w:pPr>
      <w:r>
        <w:rPr>
          <w:rFonts w:ascii="Jaguar Exuberant" w:hAnsi="Jaguar Exuberant"/>
          <w:color w:val="000000" w:themeColor="text1"/>
        </w:rPr>
        <w:t>Como principal socio tecnológico de Jaguar TCS Racing,</w:t>
      </w:r>
      <w:r>
        <w:rPr>
          <w:rFonts w:ascii="Times New Roman" w:hAnsi="Times New Roman"/>
          <w:color w:val="000000" w:themeColor="text1"/>
        </w:rPr>
        <w:t> </w:t>
      </w:r>
      <w:r>
        <w:rPr>
          <w:rFonts w:ascii="Jaguar Exuberant" w:hAnsi="Jaguar Exuberant"/>
          <w:color w:val="000000" w:themeColor="text1"/>
        </w:rPr>
        <w:t>TCS impulsa la evolución de la movilidad sostenible. En el complejo mundo del automovilismo de alto rendimiento, TCS ayuda a Jaguar TCS Racing a adaptarse rápidamente y</w:t>
      </w:r>
      <w:r>
        <w:rPr>
          <w:rFonts w:ascii="Times New Roman" w:hAnsi="Times New Roman"/>
          <w:color w:val="000000" w:themeColor="text1"/>
        </w:rPr>
        <w:t> </w:t>
      </w:r>
      <w:r>
        <w:rPr>
          <w:rFonts w:ascii="Jaguar Exuberant" w:hAnsi="Jaguar Exuberant"/>
          <w:color w:val="000000" w:themeColor="text1"/>
        </w:rPr>
        <w:t>luchar por conseguir el mayor número de victorias y podios en competición. </w:t>
      </w:r>
    </w:p>
    <w:p w14:paraId="12F23566" w14:textId="77777777" w:rsidR="00DC0D0A" w:rsidRDefault="00DC0D0A" w:rsidP="00CC5830">
      <w:pPr>
        <w:spacing w:after="0"/>
        <w:jc w:val="both"/>
        <w:rPr>
          <w:rFonts w:ascii="Jaguar Exuberant" w:hAnsi="Jaguar Exuberant"/>
          <w:color w:val="000000" w:themeColor="text1"/>
        </w:rPr>
      </w:pPr>
    </w:p>
    <w:p w14:paraId="5825D166" w14:textId="77777777" w:rsidR="00DC0D0A" w:rsidRPr="00F66CD0" w:rsidRDefault="00DC0D0A" w:rsidP="00CC5830">
      <w:pPr>
        <w:spacing w:after="0"/>
        <w:jc w:val="both"/>
        <w:rPr>
          <w:rFonts w:ascii="JLR Emeric" w:eastAsia="Calibri" w:hAnsi="JLR Emeric" w:cs="Calibri"/>
        </w:rPr>
      </w:pPr>
    </w:p>
    <w:p w14:paraId="1583C5E8" w14:textId="5440BE8B" w:rsidR="00F66CD0" w:rsidRPr="00F66CD0" w:rsidRDefault="00196BAF" w:rsidP="00F66CD0">
      <w:pPr>
        <w:pStyle w:val="Body"/>
        <w:rPr>
          <w:rFonts w:ascii="Jaguar Exuberant" w:hAnsi="Jaguar Exuberant"/>
          <w:i/>
          <w:iCs/>
          <w:lang w:val="en-GB"/>
        </w:rPr>
      </w:pPr>
      <w:proofErr w:type="spellStart"/>
      <w:r w:rsidRPr="00F66CD0">
        <w:rPr>
          <w:rFonts w:ascii="Jaguar Exuberant" w:hAnsi="Jaguar Exuberant"/>
          <w:i/>
          <w:iCs/>
          <w:lang w:val="en-GB"/>
        </w:rPr>
        <w:t>Atentamente</w:t>
      </w:r>
      <w:proofErr w:type="spellEnd"/>
      <w:r w:rsidRPr="00F66CD0">
        <w:rPr>
          <w:rFonts w:ascii="Jaguar Exuberant" w:hAnsi="Jaguar Exuberant"/>
          <w:i/>
          <w:iCs/>
          <w:lang w:val="en-GB"/>
        </w:rPr>
        <w:t xml:space="preserve">, </w:t>
      </w:r>
    </w:p>
    <w:p w14:paraId="3671675E" w14:textId="77777777" w:rsidR="00196BAF" w:rsidRPr="00F66CD0" w:rsidRDefault="00196BAF" w:rsidP="00196BAF">
      <w:pPr>
        <w:pStyle w:val="Body"/>
        <w:rPr>
          <w:rFonts w:ascii="Jaguar Exuberant" w:hAnsi="Jaguar Exuberant"/>
          <w:lang w:val="en-GB"/>
        </w:rPr>
      </w:pPr>
      <w:r w:rsidRPr="00F66CD0">
        <w:rPr>
          <w:rFonts w:ascii="Jaguar Exuberant" w:hAnsi="Jaguar Exuberant"/>
          <w:lang w:val="en-GB"/>
        </w:rPr>
        <w:t> </w:t>
      </w:r>
    </w:p>
    <w:p w14:paraId="379762A2" w14:textId="77777777" w:rsidR="00196BAF" w:rsidRPr="00F66CD0" w:rsidRDefault="00196BAF" w:rsidP="00196BAF">
      <w:pPr>
        <w:pStyle w:val="Body"/>
        <w:rPr>
          <w:rFonts w:ascii="Jaguar Exuberant" w:hAnsi="Jaguar Exuberant"/>
          <w:lang w:val="en-US"/>
        </w:rPr>
      </w:pPr>
      <w:r w:rsidRPr="00F66CD0">
        <w:rPr>
          <w:rFonts w:ascii="Jaguar Exuberant" w:hAnsi="Jaguar Exuberant"/>
          <w:b/>
          <w:bCs/>
          <w:lang w:val="en-US"/>
        </w:rPr>
        <w:t xml:space="preserve">Rosa </w:t>
      </w:r>
      <w:proofErr w:type="spellStart"/>
      <w:r w:rsidRPr="00F66CD0">
        <w:rPr>
          <w:rFonts w:ascii="Jaguar Exuberant" w:hAnsi="Jaguar Exuberant"/>
          <w:b/>
          <w:bCs/>
          <w:lang w:val="en-US"/>
        </w:rPr>
        <w:t>Bellón</w:t>
      </w:r>
      <w:proofErr w:type="spellEnd"/>
    </w:p>
    <w:p w14:paraId="45AFA064" w14:textId="77777777" w:rsidR="00196BAF" w:rsidRPr="00F66CD0" w:rsidRDefault="00196BAF" w:rsidP="00196BAF">
      <w:pPr>
        <w:pStyle w:val="Body"/>
        <w:rPr>
          <w:rFonts w:ascii="Jaguar Exuberant" w:hAnsi="Jaguar Exuberant"/>
          <w:lang w:val="en-US"/>
        </w:rPr>
      </w:pPr>
      <w:r w:rsidRPr="00F66CD0">
        <w:rPr>
          <w:rFonts w:ascii="Jaguar Exuberant" w:hAnsi="Jaguar Exuberant"/>
          <w:lang w:val="en-US"/>
        </w:rPr>
        <w:lastRenderedPageBreak/>
        <w:t>Head of Press &amp; PR</w:t>
      </w:r>
    </w:p>
    <w:p w14:paraId="7DA8F75D" w14:textId="77777777" w:rsidR="00196BAF" w:rsidRPr="00F66CD0" w:rsidRDefault="00196BAF" w:rsidP="00196BAF">
      <w:pPr>
        <w:pStyle w:val="Body"/>
        <w:rPr>
          <w:rFonts w:ascii="Jaguar Exuberant" w:hAnsi="Jaguar Exuberant"/>
        </w:rPr>
      </w:pPr>
      <w:r w:rsidRPr="00F66CD0">
        <w:rPr>
          <w:rFonts w:ascii="Jaguar Exuberant" w:hAnsi="Jaguar Exuberant"/>
          <w:b/>
          <w:bCs/>
        </w:rPr>
        <w:t>M:</w:t>
      </w:r>
      <w:r w:rsidRPr="00F66CD0">
        <w:rPr>
          <w:rFonts w:ascii="Jaguar Exuberant" w:hAnsi="Jaguar Exuberant"/>
        </w:rPr>
        <w:t> +34 661 575 389</w:t>
      </w:r>
    </w:p>
    <w:p w14:paraId="56269F39" w14:textId="77777777" w:rsidR="00196BAF" w:rsidRPr="00F66CD0" w:rsidRDefault="00196BAF" w:rsidP="00196BAF">
      <w:pPr>
        <w:pStyle w:val="Body"/>
        <w:rPr>
          <w:rFonts w:ascii="Jaguar Exuberant" w:hAnsi="Jaguar Exuberant"/>
        </w:rPr>
      </w:pPr>
      <w:r w:rsidRPr="00F66CD0">
        <w:rPr>
          <w:rFonts w:ascii="Jaguar Exuberant" w:hAnsi="Jaguar Exuberant"/>
          <w:b/>
          <w:bCs/>
        </w:rPr>
        <w:t>E:</w:t>
      </w:r>
      <w:r w:rsidRPr="00F66CD0">
        <w:rPr>
          <w:rFonts w:ascii="Jaguar Exuberant" w:hAnsi="Jaguar Exuberant"/>
        </w:rPr>
        <w:t> </w:t>
      </w:r>
      <w:hyperlink r:id="rId11" w:tgtFrame="_blank" w:history="1">
        <w:r w:rsidRPr="00F66CD0">
          <w:rPr>
            <w:rStyle w:val="Hyperlink"/>
            <w:rFonts w:ascii="Jaguar Exuberant" w:hAnsi="Jaguar Exuberant"/>
          </w:rPr>
          <w:t>rbellon1@jaguarlandrover.com</w:t>
        </w:r>
      </w:hyperlink>
    </w:p>
    <w:p w14:paraId="22B7320A" w14:textId="77777777" w:rsidR="00196BAF" w:rsidRPr="00F66CD0" w:rsidRDefault="00196BAF" w:rsidP="00196BAF">
      <w:pPr>
        <w:pStyle w:val="Body"/>
        <w:rPr>
          <w:rFonts w:ascii="Jaguar Exuberant" w:hAnsi="Jaguar Exuberant"/>
          <w:lang w:val="en-GB"/>
        </w:rPr>
      </w:pPr>
      <w:r w:rsidRPr="00F66CD0">
        <w:rPr>
          <w:rFonts w:ascii="Jaguar Exuberant" w:hAnsi="Jaguar Exuberant"/>
        </w:rPr>
        <w:br/>
        <w:t xml:space="preserve">Jaguar Land Rover España S.L.U.: Calle del Puerto de Somport 21-23, 4ª planta, edificio </w:t>
      </w:r>
      <w:proofErr w:type="spellStart"/>
      <w:r w:rsidRPr="00F66CD0">
        <w:rPr>
          <w:rFonts w:ascii="Jaguar Exuberant" w:hAnsi="Jaguar Exuberant"/>
        </w:rPr>
        <w:t>Monteburgos</w:t>
      </w:r>
      <w:proofErr w:type="spellEnd"/>
      <w:r w:rsidRPr="00F66CD0">
        <w:rPr>
          <w:rFonts w:ascii="Jaguar Exuberant" w:hAnsi="Jaguar Exuberant"/>
        </w:rPr>
        <w:t xml:space="preserve"> A, C.P. 28050 de Madrid. </w:t>
      </w:r>
      <w:r w:rsidRPr="00F66CD0">
        <w:rPr>
          <w:rFonts w:ascii="Jaguar Exuberant" w:hAnsi="Jaguar Exuberant"/>
          <w:lang w:val="en-GB"/>
        </w:rPr>
        <w:t>España CIF: B-82526757.</w:t>
      </w:r>
    </w:p>
    <w:p w14:paraId="624C7140" w14:textId="6907656C" w:rsidR="00196BAF" w:rsidRPr="00F66CD0" w:rsidRDefault="00196BAF" w:rsidP="00196BAF">
      <w:pPr>
        <w:spacing w:after="0"/>
        <w:jc w:val="both"/>
        <w:rPr>
          <w:rFonts w:ascii="Jaguar Exuberant" w:eastAsia="Calibri" w:hAnsi="Jaguar Exuberant" w:cs="Calibri"/>
        </w:rPr>
      </w:pPr>
      <w:hyperlink r:id="rId12" w:tgtFrame="_blank" w:history="1">
        <w:r w:rsidRPr="00F66CD0">
          <w:rPr>
            <w:rStyle w:val="Hyperlink"/>
            <w:rFonts w:ascii="Jaguar Exuberant" w:hAnsi="Jaguar Exuberant"/>
            <w:lang w:val="en-GB"/>
          </w:rPr>
          <w:t>Jaguar.es </w:t>
        </w:r>
      </w:hyperlink>
      <w:r w:rsidRPr="00F66CD0">
        <w:rPr>
          <w:rFonts w:ascii="Jaguar Exuberant" w:hAnsi="Jaguar Exuberant"/>
          <w:lang w:val="en-GB"/>
        </w:rPr>
        <w:t>| </w:t>
      </w:r>
      <w:hyperlink r:id="rId13" w:tgtFrame="_blank" w:history="1">
        <w:r w:rsidRPr="00F66CD0">
          <w:rPr>
            <w:rStyle w:val="Hyperlink"/>
            <w:rFonts w:ascii="Jaguar Exuberant" w:hAnsi="Jaguar Exuberant"/>
            <w:lang w:val="en-GB"/>
          </w:rPr>
          <w:t>Landrover.es</w:t>
        </w:r>
      </w:hyperlink>
    </w:p>
    <w:sectPr w:rsidR="00196BAF" w:rsidRPr="00F66CD0">
      <w:headerReference w:type="default" r:id="rId14"/>
      <w:footerReference w:type="default" r:id="rId15"/>
      <w:pgSz w:w="11906" w:h="16838"/>
      <w:pgMar w:top="1440" w:right="1440" w:bottom="72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016033" w14:textId="77777777" w:rsidR="00002CA3" w:rsidRDefault="00002CA3">
      <w:pPr>
        <w:spacing w:after="0" w:line="240" w:lineRule="auto"/>
      </w:pPr>
      <w:r>
        <w:separator/>
      </w:r>
    </w:p>
  </w:endnote>
  <w:endnote w:type="continuationSeparator" w:id="0">
    <w:p w14:paraId="008DD2CC" w14:textId="77777777" w:rsidR="00002CA3" w:rsidRDefault="00002C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pitch w:val="variable"/>
    <w:sig w:usb0="00000003" w:usb1="00000000" w:usb2="00000000" w:usb3="00000000" w:csb0="00000001" w:csb1="00000000"/>
  </w:font>
  <w:font w:name="Jaguar Exuberant">
    <w:altName w:val="Calibri"/>
    <w:panose1 w:val="02000600000000020000"/>
    <w:charset w:val="00"/>
    <w:family w:val="auto"/>
    <w:pitch w:val="variable"/>
    <w:sig w:usb0="A00000FF" w:usb1="4000204B" w:usb2="00000000" w:usb3="00000000" w:csb0="00000093" w:csb1="00000000"/>
  </w:font>
  <w:font w:name="JLR Emeric">
    <w:panose1 w:val="02000503040000020004"/>
    <w:charset w:val="00"/>
    <w:family w:val="auto"/>
    <w:pitch w:val="variable"/>
    <w:sig w:usb0="A00002AF" w:usb1="5000206A"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C334DB" w14:textId="0114BF6A" w:rsidR="417A52EA" w:rsidRDefault="417A52EA" w:rsidP="417A52EA">
    <w:pPr>
      <w:jc w:val="center"/>
      <w:rPr>
        <w:b/>
        <w:bCs/>
        <w:color w:val="FF0000"/>
      </w:rPr>
    </w:pPr>
    <w:r>
      <w:rPr>
        <w:noProof/>
      </w:rPr>
      <w:drawing>
        <wp:inline distT="0" distB="0" distL="0" distR="0" wp14:anchorId="4B9F439E" wp14:editId="3F755C28">
          <wp:extent cx="3400827" cy="480982"/>
          <wp:effectExtent l="0" t="0" r="0" b="0"/>
          <wp:docPr id="897107877"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7107877" name=""/>
                  <pic:cNvPicPr/>
                </pic:nvPicPr>
                <pic:blipFill>
                  <a:blip r:embed="rId1">
                    <a:extLst>
                      <a:ext uri="{28A0092B-C50C-407E-A947-70E740481C1C}">
                        <a14:useLocalDpi xmlns:a14="http://schemas.microsoft.com/office/drawing/2010/main"/>
                      </a:ext>
                    </a:extLst>
                  </a:blip>
                  <a:stretch>
                    <a:fillRect/>
                  </a:stretch>
                </pic:blipFill>
                <pic:spPr>
                  <a:xfrm>
                    <a:off x="0" y="0"/>
                    <a:ext cx="3400827" cy="480982"/>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F166FB" w14:textId="77777777" w:rsidR="00002CA3" w:rsidRDefault="00002CA3">
      <w:pPr>
        <w:spacing w:after="0" w:line="240" w:lineRule="auto"/>
      </w:pPr>
      <w:r>
        <w:separator/>
      </w:r>
    </w:p>
  </w:footnote>
  <w:footnote w:type="continuationSeparator" w:id="0">
    <w:p w14:paraId="37FB8A59" w14:textId="77777777" w:rsidR="00002CA3" w:rsidRDefault="00002C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C118D6" w14:textId="7703B619" w:rsidR="417A52EA" w:rsidRDefault="417A52EA" w:rsidP="417A52EA">
    <w:pPr>
      <w:jc w:val="center"/>
    </w:pPr>
    <w:r>
      <w:rPr>
        <w:noProof/>
      </w:rPr>
      <w:drawing>
        <wp:inline distT="0" distB="0" distL="0" distR="0" wp14:anchorId="4C8FF0D1" wp14:editId="42EE79E2">
          <wp:extent cx="3638550" cy="1257300"/>
          <wp:effectExtent l="0" t="0" r="0" b="0"/>
          <wp:docPr id="1919812065" name="drawing" descr="Un texto negro sobre un fondo blanc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9812065" name=""/>
                  <pic:cNvPicPr/>
                </pic:nvPicPr>
                <pic:blipFill>
                  <a:blip r:embed="rId1">
                    <a:extLst>
                      <a:ext uri="{28A0092B-C50C-407E-A947-70E740481C1C}">
                        <a14:useLocalDpi xmlns:a14="http://schemas.microsoft.com/office/drawing/2010/main" val="0"/>
                      </a:ext>
                    </a:extLst>
                  </a:blip>
                  <a:stretch>
                    <a:fillRect/>
                  </a:stretch>
                </pic:blipFill>
                <pic:spPr>
                  <a:xfrm>
                    <a:off x="0" y="0"/>
                    <a:ext cx="3638550" cy="12573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7872BF6"/>
    <w:multiLevelType w:val="hybridMultilevel"/>
    <w:tmpl w:val="EF203EB0"/>
    <w:lvl w:ilvl="0" w:tplc="5FEC6660">
      <w:start w:val="1"/>
      <w:numFmt w:val="bullet"/>
      <w:lvlText w:val=""/>
      <w:lvlJc w:val="left"/>
      <w:pPr>
        <w:ind w:left="720" w:hanging="360"/>
      </w:pPr>
      <w:rPr>
        <w:rFonts w:ascii="Symbol" w:hAnsi="Symbol" w:hint="default"/>
      </w:rPr>
    </w:lvl>
    <w:lvl w:ilvl="1" w:tplc="FF365BB4">
      <w:start w:val="1"/>
      <w:numFmt w:val="bullet"/>
      <w:lvlText w:val="o"/>
      <w:lvlJc w:val="left"/>
      <w:pPr>
        <w:ind w:left="1440" w:hanging="360"/>
      </w:pPr>
      <w:rPr>
        <w:rFonts w:ascii="Courier New" w:hAnsi="Courier New" w:hint="default"/>
      </w:rPr>
    </w:lvl>
    <w:lvl w:ilvl="2" w:tplc="90324702">
      <w:start w:val="1"/>
      <w:numFmt w:val="bullet"/>
      <w:lvlText w:val=""/>
      <w:lvlJc w:val="left"/>
      <w:pPr>
        <w:ind w:left="2160" w:hanging="360"/>
      </w:pPr>
      <w:rPr>
        <w:rFonts w:ascii="Wingdings" w:hAnsi="Wingdings" w:hint="default"/>
      </w:rPr>
    </w:lvl>
    <w:lvl w:ilvl="3" w:tplc="7FE03220">
      <w:start w:val="1"/>
      <w:numFmt w:val="bullet"/>
      <w:lvlText w:val=""/>
      <w:lvlJc w:val="left"/>
      <w:pPr>
        <w:ind w:left="2880" w:hanging="360"/>
      </w:pPr>
      <w:rPr>
        <w:rFonts w:ascii="Symbol" w:hAnsi="Symbol" w:hint="default"/>
      </w:rPr>
    </w:lvl>
    <w:lvl w:ilvl="4" w:tplc="7A5CA720">
      <w:start w:val="1"/>
      <w:numFmt w:val="bullet"/>
      <w:lvlText w:val="o"/>
      <w:lvlJc w:val="left"/>
      <w:pPr>
        <w:ind w:left="3600" w:hanging="360"/>
      </w:pPr>
      <w:rPr>
        <w:rFonts w:ascii="Courier New" w:hAnsi="Courier New" w:hint="default"/>
      </w:rPr>
    </w:lvl>
    <w:lvl w:ilvl="5" w:tplc="FCD6304A">
      <w:start w:val="1"/>
      <w:numFmt w:val="bullet"/>
      <w:lvlText w:val=""/>
      <w:lvlJc w:val="left"/>
      <w:pPr>
        <w:ind w:left="4320" w:hanging="360"/>
      </w:pPr>
      <w:rPr>
        <w:rFonts w:ascii="Wingdings" w:hAnsi="Wingdings" w:hint="default"/>
      </w:rPr>
    </w:lvl>
    <w:lvl w:ilvl="6" w:tplc="DDC2E1F8">
      <w:start w:val="1"/>
      <w:numFmt w:val="bullet"/>
      <w:lvlText w:val=""/>
      <w:lvlJc w:val="left"/>
      <w:pPr>
        <w:ind w:left="5040" w:hanging="360"/>
      </w:pPr>
      <w:rPr>
        <w:rFonts w:ascii="Symbol" w:hAnsi="Symbol" w:hint="default"/>
      </w:rPr>
    </w:lvl>
    <w:lvl w:ilvl="7" w:tplc="7D6614D8">
      <w:start w:val="1"/>
      <w:numFmt w:val="bullet"/>
      <w:lvlText w:val="o"/>
      <w:lvlJc w:val="left"/>
      <w:pPr>
        <w:ind w:left="5760" w:hanging="360"/>
      </w:pPr>
      <w:rPr>
        <w:rFonts w:ascii="Courier New" w:hAnsi="Courier New" w:hint="default"/>
      </w:rPr>
    </w:lvl>
    <w:lvl w:ilvl="8" w:tplc="E806DCDE">
      <w:start w:val="1"/>
      <w:numFmt w:val="bullet"/>
      <w:lvlText w:val=""/>
      <w:lvlJc w:val="left"/>
      <w:pPr>
        <w:ind w:left="6480" w:hanging="360"/>
      </w:pPr>
      <w:rPr>
        <w:rFonts w:ascii="Wingdings" w:hAnsi="Wingdings" w:hint="default"/>
      </w:rPr>
    </w:lvl>
  </w:abstractNum>
  <w:abstractNum w:abstractNumId="1" w15:restartNumberingAfterBreak="0">
    <w:nsid w:val="728DC139"/>
    <w:multiLevelType w:val="hybridMultilevel"/>
    <w:tmpl w:val="F0220ACA"/>
    <w:lvl w:ilvl="0" w:tplc="52DAD9FE">
      <w:start w:val="1"/>
      <w:numFmt w:val="bullet"/>
      <w:lvlText w:val=""/>
      <w:lvlJc w:val="left"/>
      <w:pPr>
        <w:ind w:left="720" w:hanging="360"/>
      </w:pPr>
      <w:rPr>
        <w:rFonts w:ascii="Symbol" w:hAnsi="Symbol" w:hint="default"/>
      </w:rPr>
    </w:lvl>
    <w:lvl w:ilvl="1" w:tplc="6B088EBA">
      <w:start w:val="1"/>
      <w:numFmt w:val="bullet"/>
      <w:lvlText w:val="o"/>
      <w:lvlJc w:val="left"/>
      <w:pPr>
        <w:ind w:left="1440" w:hanging="360"/>
      </w:pPr>
      <w:rPr>
        <w:rFonts w:ascii="Courier New" w:hAnsi="Courier New" w:hint="default"/>
      </w:rPr>
    </w:lvl>
    <w:lvl w:ilvl="2" w:tplc="0D68BAF0">
      <w:start w:val="1"/>
      <w:numFmt w:val="bullet"/>
      <w:lvlText w:val=""/>
      <w:lvlJc w:val="left"/>
      <w:pPr>
        <w:ind w:left="2160" w:hanging="360"/>
      </w:pPr>
      <w:rPr>
        <w:rFonts w:ascii="Wingdings" w:hAnsi="Wingdings" w:hint="default"/>
      </w:rPr>
    </w:lvl>
    <w:lvl w:ilvl="3" w:tplc="FE38696C">
      <w:start w:val="1"/>
      <w:numFmt w:val="bullet"/>
      <w:lvlText w:val=""/>
      <w:lvlJc w:val="left"/>
      <w:pPr>
        <w:ind w:left="2880" w:hanging="360"/>
      </w:pPr>
      <w:rPr>
        <w:rFonts w:ascii="Symbol" w:hAnsi="Symbol" w:hint="default"/>
      </w:rPr>
    </w:lvl>
    <w:lvl w:ilvl="4" w:tplc="D822388A">
      <w:start w:val="1"/>
      <w:numFmt w:val="bullet"/>
      <w:lvlText w:val="o"/>
      <w:lvlJc w:val="left"/>
      <w:pPr>
        <w:ind w:left="3600" w:hanging="360"/>
      </w:pPr>
      <w:rPr>
        <w:rFonts w:ascii="Courier New" w:hAnsi="Courier New" w:hint="default"/>
      </w:rPr>
    </w:lvl>
    <w:lvl w:ilvl="5" w:tplc="691E01D4">
      <w:start w:val="1"/>
      <w:numFmt w:val="bullet"/>
      <w:lvlText w:val=""/>
      <w:lvlJc w:val="left"/>
      <w:pPr>
        <w:ind w:left="4320" w:hanging="360"/>
      </w:pPr>
      <w:rPr>
        <w:rFonts w:ascii="Wingdings" w:hAnsi="Wingdings" w:hint="default"/>
      </w:rPr>
    </w:lvl>
    <w:lvl w:ilvl="6" w:tplc="74CAE9CA">
      <w:start w:val="1"/>
      <w:numFmt w:val="bullet"/>
      <w:lvlText w:val=""/>
      <w:lvlJc w:val="left"/>
      <w:pPr>
        <w:ind w:left="5040" w:hanging="360"/>
      </w:pPr>
      <w:rPr>
        <w:rFonts w:ascii="Symbol" w:hAnsi="Symbol" w:hint="default"/>
      </w:rPr>
    </w:lvl>
    <w:lvl w:ilvl="7" w:tplc="A9AE21C2">
      <w:start w:val="1"/>
      <w:numFmt w:val="bullet"/>
      <w:lvlText w:val="o"/>
      <w:lvlJc w:val="left"/>
      <w:pPr>
        <w:ind w:left="5760" w:hanging="360"/>
      </w:pPr>
      <w:rPr>
        <w:rFonts w:ascii="Courier New" w:hAnsi="Courier New" w:hint="default"/>
      </w:rPr>
    </w:lvl>
    <w:lvl w:ilvl="8" w:tplc="7A48BD3A">
      <w:start w:val="1"/>
      <w:numFmt w:val="bullet"/>
      <w:lvlText w:val=""/>
      <w:lvlJc w:val="left"/>
      <w:pPr>
        <w:ind w:left="6480" w:hanging="360"/>
      </w:pPr>
      <w:rPr>
        <w:rFonts w:ascii="Wingdings" w:hAnsi="Wingdings" w:hint="default"/>
      </w:rPr>
    </w:lvl>
  </w:abstractNum>
  <w:num w:numId="1" w16cid:durableId="554245180">
    <w:abstractNumId w:val="1"/>
  </w:num>
  <w:num w:numId="2" w16cid:durableId="20418541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73BD"/>
    <w:rsid w:val="00002CA3"/>
    <w:rsid w:val="00013C20"/>
    <w:rsid w:val="00020994"/>
    <w:rsid w:val="00031EA4"/>
    <w:rsid w:val="000430BD"/>
    <w:rsid w:val="00046865"/>
    <w:rsid w:val="0006208F"/>
    <w:rsid w:val="000633C5"/>
    <w:rsid w:val="00067683"/>
    <w:rsid w:val="000979C5"/>
    <w:rsid w:val="000A7752"/>
    <w:rsid w:val="000D110E"/>
    <w:rsid w:val="000F241B"/>
    <w:rsid w:val="001004CE"/>
    <w:rsid w:val="00101C23"/>
    <w:rsid w:val="00105DB6"/>
    <w:rsid w:val="00107CC1"/>
    <w:rsid w:val="00120850"/>
    <w:rsid w:val="00120C5B"/>
    <w:rsid w:val="00130ADC"/>
    <w:rsid w:val="0015661E"/>
    <w:rsid w:val="00193E03"/>
    <w:rsid w:val="00196BAF"/>
    <w:rsid w:val="001A5F51"/>
    <w:rsid w:val="001B531A"/>
    <w:rsid w:val="001D0F0B"/>
    <w:rsid w:val="001D356B"/>
    <w:rsid w:val="001F1CD7"/>
    <w:rsid w:val="00223898"/>
    <w:rsid w:val="00242333"/>
    <w:rsid w:val="00246AD8"/>
    <w:rsid w:val="00262B3D"/>
    <w:rsid w:val="00265853"/>
    <w:rsid w:val="0027260E"/>
    <w:rsid w:val="00282962"/>
    <w:rsid w:val="0028508D"/>
    <w:rsid w:val="002A043C"/>
    <w:rsid w:val="002A0ACF"/>
    <w:rsid w:val="002B42AD"/>
    <w:rsid w:val="002B6900"/>
    <w:rsid w:val="00332ED5"/>
    <w:rsid w:val="003628FA"/>
    <w:rsid w:val="003651EA"/>
    <w:rsid w:val="00366FEF"/>
    <w:rsid w:val="003925FC"/>
    <w:rsid w:val="00395CD6"/>
    <w:rsid w:val="003A15E8"/>
    <w:rsid w:val="003A752D"/>
    <w:rsid w:val="003A98D6"/>
    <w:rsid w:val="003C0D7F"/>
    <w:rsid w:val="003C5FFB"/>
    <w:rsid w:val="003C632D"/>
    <w:rsid w:val="003E3081"/>
    <w:rsid w:val="003F3A11"/>
    <w:rsid w:val="003F6852"/>
    <w:rsid w:val="00405B1C"/>
    <w:rsid w:val="00410450"/>
    <w:rsid w:val="00420B52"/>
    <w:rsid w:val="00425580"/>
    <w:rsid w:val="00441B3A"/>
    <w:rsid w:val="00445DFE"/>
    <w:rsid w:val="00465BE8"/>
    <w:rsid w:val="004708D0"/>
    <w:rsid w:val="004D142F"/>
    <w:rsid w:val="004E07E5"/>
    <w:rsid w:val="004E6D38"/>
    <w:rsid w:val="004F060A"/>
    <w:rsid w:val="004F0C31"/>
    <w:rsid w:val="004F3F7A"/>
    <w:rsid w:val="00504509"/>
    <w:rsid w:val="00504C46"/>
    <w:rsid w:val="00547291"/>
    <w:rsid w:val="00554918"/>
    <w:rsid w:val="00565C1A"/>
    <w:rsid w:val="0056693A"/>
    <w:rsid w:val="00567388"/>
    <w:rsid w:val="0058115F"/>
    <w:rsid w:val="00581B6C"/>
    <w:rsid w:val="00583192"/>
    <w:rsid w:val="00583D10"/>
    <w:rsid w:val="00584273"/>
    <w:rsid w:val="00591E1E"/>
    <w:rsid w:val="005A0A97"/>
    <w:rsid w:val="005A5A51"/>
    <w:rsid w:val="005D27A0"/>
    <w:rsid w:val="005E5D7E"/>
    <w:rsid w:val="005F1A4F"/>
    <w:rsid w:val="005F367D"/>
    <w:rsid w:val="00613E47"/>
    <w:rsid w:val="00624CD1"/>
    <w:rsid w:val="00625FE4"/>
    <w:rsid w:val="00641937"/>
    <w:rsid w:val="006603DA"/>
    <w:rsid w:val="00673A58"/>
    <w:rsid w:val="00686E93"/>
    <w:rsid w:val="00690332"/>
    <w:rsid w:val="006B6DC1"/>
    <w:rsid w:val="006F3E7B"/>
    <w:rsid w:val="00712F58"/>
    <w:rsid w:val="00713D0F"/>
    <w:rsid w:val="00717121"/>
    <w:rsid w:val="00736725"/>
    <w:rsid w:val="0074103B"/>
    <w:rsid w:val="00775200"/>
    <w:rsid w:val="0078604E"/>
    <w:rsid w:val="007A02AC"/>
    <w:rsid w:val="007A6E89"/>
    <w:rsid w:val="007E58C4"/>
    <w:rsid w:val="00802E46"/>
    <w:rsid w:val="0080387F"/>
    <w:rsid w:val="008132F0"/>
    <w:rsid w:val="008139F3"/>
    <w:rsid w:val="0081766C"/>
    <w:rsid w:val="00833E7F"/>
    <w:rsid w:val="00840556"/>
    <w:rsid w:val="00840D33"/>
    <w:rsid w:val="008469EA"/>
    <w:rsid w:val="0086602B"/>
    <w:rsid w:val="00896406"/>
    <w:rsid w:val="008A2A1D"/>
    <w:rsid w:val="008B2B25"/>
    <w:rsid w:val="008B62EC"/>
    <w:rsid w:val="008C35FA"/>
    <w:rsid w:val="008E4E0B"/>
    <w:rsid w:val="008E507F"/>
    <w:rsid w:val="008F3B31"/>
    <w:rsid w:val="008F42CE"/>
    <w:rsid w:val="008F7872"/>
    <w:rsid w:val="00903371"/>
    <w:rsid w:val="00922DFE"/>
    <w:rsid w:val="00925259"/>
    <w:rsid w:val="009317AD"/>
    <w:rsid w:val="00931A36"/>
    <w:rsid w:val="00972567"/>
    <w:rsid w:val="00983DB0"/>
    <w:rsid w:val="009967A5"/>
    <w:rsid w:val="009B26B5"/>
    <w:rsid w:val="009B5B1E"/>
    <w:rsid w:val="009C0D72"/>
    <w:rsid w:val="009E3E90"/>
    <w:rsid w:val="009E427B"/>
    <w:rsid w:val="009F6586"/>
    <w:rsid w:val="00A04366"/>
    <w:rsid w:val="00A15C64"/>
    <w:rsid w:val="00A17CC6"/>
    <w:rsid w:val="00A51FD0"/>
    <w:rsid w:val="00A75684"/>
    <w:rsid w:val="00A77D83"/>
    <w:rsid w:val="00A979DA"/>
    <w:rsid w:val="00AB60E2"/>
    <w:rsid w:val="00AB6CAB"/>
    <w:rsid w:val="00AD17B9"/>
    <w:rsid w:val="00AE3639"/>
    <w:rsid w:val="00AE38F4"/>
    <w:rsid w:val="00AF041C"/>
    <w:rsid w:val="00AF3F74"/>
    <w:rsid w:val="00B045C8"/>
    <w:rsid w:val="00B11947"/>
    <w:rsid w:val="00B510BD"/>
    <w:rsid w:val="00B52135"/>
    <w:rsid w:val="00B87809"/>
    <w:rsid w:val="00B94ED0"/>
    <w:rsid w:val="00B96333"/>
    <w:rsid w:val="00BB7622"/>
    <w:rsid w:val="00BD29BB"/>
    <w:rsid w:val="00BE40C6"/>
    <w:rsid w:val="00BE6C7E"/>
    <w:rsid w:val="00C074B5"/>
    <w:rsid w:val="00C07721"/>
    <w:rsid w:val="00C11253"/>
    <w:rsid w:val="00C21560"/>
    <w:rsid w:val="00C22EC1"/>
    <w:rsid w:val="00C24C6C"/>
    <w:rsid w:val="00C4367F"/>
    <w:rsid w:val="00C61E6F"/>
    <w:rsid w:val="00C77738"/>
    <w:rsid w:val="00C80359"/>
    <w:rsid w:val="00C97A5A"/>
    <w:rsid w:val="00CA2528"/>
    <w:rsid w:val="00CB0CEB"/>
    <w:rsid w:val="00CB1A9E"/>
    <w:rsid w:val="00CC5830"/>
    <w:rsid w:val="00CE5C42"/>
    <w:rsid w:val="00CE5D85"/>
    <w:rsid w:val="00CE5FD4"/>
    <w:rsid w:val="00CF2B3B"/>
    <w:rsid w:val="00D02315"/>
    <w:rsid w:val="00D02FF2"/>
    <w:rsid w:val="00D17005"/>
    <w:rsid w:val="00D5257B"/>
    <w:rsid w:val="00D61A0D"/>
    <w:rsid w:val="00D626FD"/>
    <w:rsid w:val="00D6CF5A"/>
    <w:rsid w:val="00D73AE6"/>
    <w:rsid w:val="00D7537A"/>
    <w:rsid w:val="00D76B7F"/>
    <w:rsid w:val="00D901E5"/>
    <w:rsid w:val="00D93FC6"/>
    <w:rsid w:val="00DA2E50"/>
    <w:rsid w:val="00DA3643"/>
    <w:rsid w:val="00DB2EF0"/>
    <w:rsid w:val="00DB7D2F"/>
    <w:rsid w:val="00DC0D0A"/>
    <w:rsid w:val="00DD09E2"/>
    <w:rsid w:val="00DD28CC"/>
    <w:rsid w:val="00DD2C27"/>
    <w:rsid w:val="00E12282"/>
    <w:rsid w:val="00E230D1"/>
    <w:rsid w:val="00E34D7D"/>
    <w:rsid w:val="00E3D732"/>
    <w:rsid w:val="00E627F7"/>
    <w:rsid w:val="00ED1808"/>
    <w:rsid w:val="00ED6910"/>
    <w:rsid w:val="00EE5EB0"/>
    <w:rsid w:val="00EE7D01"/>
    <w:rsid w:val="00F17821"/>
    <w:rsid w:val="00F43C9A"/>
    <w:rsid w:val="00F66CD0"/>
    <w:rsid w:val="00F700DF"/>
    <w:rsid w:val="00F72344"/>
    <w:rsid w:val="00F75907"/>
    <w:rsid w:val="00F812ED"/>
    <w:rsid w:val="00F953BC"/>
    <w:rsid w:val="00FB73BD"/>
    <w:rsid w:val="00FC36EC"/>
    <w:rsid w:val="00FD4EFA"/>
    <w:rsid w:val="00FE31C5"/>
    <w:rsid w:val="013881AF"/>
    <w:rsid w:val="01F97810"/>
    <w:rsid w:val="02825B76"/>
    <w:rsid w:val="035628D2"/>
    <w:rsid w:val="035D54C9"/>
    <w:rsid w:val="0490B90F"/>
    <w:rsid w:val="04B69997"/>
    <w:rsid w:val="05C5CA71"/>
    <w:rsid w:val="06009E87"/>
    <w:rsid w:val="0676B320"/>
    <w:rsid w:val="0715CB13"/>
    <w:rsid w:val="07737185"/>
    <w:rsid w:val="07D8398B"/>
    <w:rsid w:val="09676D08"/>
    <w:rsid w:val="09E0EEC4"/>
    <w:rsid w:val="0A01D0C2"/>
    <w:rsid w:val="0B5EB50D"/>
    <w:rsid w:val="0E203442"/>
    <w:rsid w:val="0E5AC244"/>
    <w:rsid w:val="0EB24EA0"/>
    <w:rsid w:val="0ED31044"/>
    <w:rsid w:val="0F28B2B0"/>
    <w:rsid w:val="0F3971BA"/>
    <w:rsid w:val="0F8FAEEB"/>
    <w:rsid w:val="0FE80F98"/>
    <w:rsid w:val="1081F0D3"/>
    <w:rsid w:val="1100E5BB"/>
    <w:rsid w:val="12F98E41"/>
    <w:rsid w:val="135571A1"/>
    <w:rsid w:val="139A7E6E"/>
    <w:rsid w:val="1438F847"/>
    <w:rsid w:val="1499542E"/>
    <w:rsid w:val="15AD548F"/>
    <w:rsid w:val="1613F9D4"/>
    <w:rsid w:val="16C13923"/>
    <w:rsid w:val="16FED5B1"/>
    <w:rsid w:val="1745CC2C"/>
    <w:rsid w:val="1892AAEB"/>
    <w:rsid w:val="190C8FC3"/>
    <w:rsid w:val="192ED1A6"/>
    <w:rsid w:val="19A97B7F"/>
    <w:rsid w:val="19ABDA1E"/>
    <w:rsid w:val="19C6CE0F"/>
    <w:rsid w:val="1A2B2870"/>
    <w:rsid w:val="1AC9F5F6"/>
    <w:rsid w:val="1AE449A7"/>
    <w:rsid w:val="1AEC3D78"/>
    <w:rsid w:val="1B3435B7"/>
    <w:rsid w:val="1B4BF282"/>
    <w:rsid w:val="1B63149B"/>
    <w:rsid w:val="1B63CFAF"/>
    <w:rsid w:val="1BB64329"/>
    <w:rsid w:val="1BE2E5FB"/>
    <w:rsid w:val="1C16292F"/>
    <w:rsid w:val="1C209A27"/>
    <w:rsid w:val="1D2BBE6B"/>
    <w:rsid w:val="1E249F96"/>
    <w:rsid w:val="2066A965"/>
    <w:rsid w:val="2099B061"/>
    <w:rsid w:val="20FC389D"/>
    <w:rsid w:val="20FCE233"/>
    <w:rsid w:val="220ED841"/>
    <w:rsid w:val="2247059E"/>
    <w:rsid w:val="22B6500F"/>
    <w:rsid w:val="231F6954"/>
    <w:rsid w:val="23586483"/>
    <w:rsid w:val="24F7751E"/>
    <w:rsid w:val="254B8030"/>
    <w:rsid w:val="257DAF24"/>
    <w:rsid w:val="261640A8"/>
    <w:rsid w:val="26580EAD"/>
    <w:rsid w:val="26594B22"/>
    <w:rsid w:val="2662ABE9"/>
    <w:rsid w:val="278AD4AF"/>
    <w:rsid w:val="28338C1A"/>
    <w:rsid w:val="2906058B"/>
    <w:rsid w:val="298BC63E"/>
    <w:rsid w:val="29C1A1CC"/>
    <w:rsid w:val="2AA8C7DA"/>
    <w:rsid w:val="2B26DB8A"/>
    <w:rsid w:val="2B6F3FA4"/>
    <w:rsid w:val="2BF3A97D"/>
    <w:rsid w:val="2C2A909B"/>
    <w:rsid w:val="2D4582BC"/>
    <w:rsid w:val="2DD273C1"/>
    <w:rsid w:val="2DD368DE"/>
    <w:rsid w:val="2DE71AEE"/>
    <w:rsid w:val="2E29E055"/>
    <w:rsid w:val="303F38D0"/>
    <w:rsid w:val="31264E38"/>
    <w:rsid w:val="3202E6D5"/>
    <w:rsid w:val="328270A1"/>
    <w:rsid w:val="32B8C785"/>
    <w:rsid w:val="32CF0CC0"/>
    <w:rsid w:val="340FF747"/>
    <w:rsid w:val="346560DA"/>
    <w:rsid w:val="34AF58F2"/>
    <w:rsid w:val="3501FBD0"/>
    <w:rsid w:val="35053386"/>
    <w:rsid w:val="355827C7"/>
    <w:rsid w:val="36D74D8E"/>
    <w:rsid w:val="371C0D3B"/>
    <w:rsid w:val="39501DBB"/>
    <w:rsid w:val="397AF29E"/>
    <w:rsid w:val="3993CC85"/>
    <w:rsid w:val="3B0D6929"/>
    <w:rsid w:val="3CEF5665"/>
    <w:rsid w:val="3EB7E74B"/>
    <w:rsid w:val="40672A8F"/>
    <w:rsid w:val="407022B7"/>
    <w:rsid w:val="412F89CD"/>
    <w:rsid w:val="4168C20A"/>
    <w:rsid w:val="417A52EA"/>
    <w:rsid w:val="4248C6A4"/>
    <w:rsid w:val="42822E86"/>
    <w:rsid w:val="442B65D3"/>
    <w:rsid w:val="44EBD8C9"/>
    <w:rsid w:val="467BC0F2"/>
    <w:rsid w:val="46F8B028"/>
    <w:rsid w:val="475D1648"/>
    <w:rsid w:val="477F49A5"/>
    <w:rsid w:val="47A9276C"/>
    <w:rsid w:val="47E513E6"/>
    <w:rsid w:val="48F691AF"/>
    <w:rsid w:val="491D5930"/>
    <w:rsid w:val="49369F65"/>
    <w:rsid w:val="49D68B40"/>
    <w:rsid w:val="4A7DAB9E"/>
    <w:rsid w:val="4AE2DEC5"/>
    <w:rsid w:val="4B5A314C"/>
    <w:rsid w:val="4BF56DBE"/>
    <w:rsid w:val="4DB988AA"/>
    <w:rsid w:val="4E86CB4E"/>
    <w:rsid w:val="500109EE"/>
    <w:rsid w:val="5025F98E"/>
    <w:rsid w:val="518E0DCD"/>
    <w:rsid w:val="51B6D668"/>
    <w:rsid w:val="520F2AC4"/>
    <w:rsid w:val="52BE9F04"/>
    <w:rsid w:val="53E100A5"/>
    <w:rsid w:val="541DD766"/>
    <w:rsid w:val="547AD731"/>
    <w:rsid w:val="552EC0EF"/>
    <w:rsid w:val="566D63D4"/>
    <w:rsid w:val="5685E1AC"/>
    <w:rsid w:val="56B8F623"/>
    <w:rsid w:val="573A0215"/>
    <w:rsid w:val="5763BBC8"/>
    <w:rsid w:val="57B7291E"/>
    <w:rsid w:val="57C0B034"/>
    <w:rsid w:val="5811F774"/>
    <w:rsid w:val="5A02811B"/>
    <w:rsid w:val="5A469320"/>
    <w:rsid w:val="5A79F6A2"/>
    <w:rsid w:val="5B14433F"/>
    <w:rsid w:val="5B2DE4F2"/>
    <w:rsid w:val="5B49D87A"/>
    <w:rsid w:val="5D44E6EF"/>
    <w:rsid w:val="5DBC92BB"/>
    <w:rsid w:val="5E331D6E"/>
    <w:rsid w:val="5FAACEC0"/>
    <w:rsid w:val="6095CC13"/>
    <w:rsid w:val="60D9A40D"/>
    <w:rsid w:val="60E9FD16"/>
    <w:rsid w:val="61FAB0DD"/>
    <w:rsid w:val="6215AE5B"/>
    <w:rsid w:val="627A58B2"/>
    <w:rsid w:val="6289A18B"/>
    <w:rsid w:val="629DA942"/>
    <w:rsid w:val="62FE855C"/>
    <w:rsid w:val="6448DFA0"/>
    <w:rsid w:val="64556AD5"/>
    <w:rsid w:val="64F32D84"/>
    <w:rsid w:val="64F59EAB"/>
    <w:rsid w:val="64FCEB1C"/>
    <w:rsid w:val="64FDE5B0"/>
    <w:rsid w:val="65506DD9"/>
    <w:rsid w:val="65DEB9BF"/>
    <w:rsid w:val="65FD326C"/>
    <w:rsid w:val="660CBF49"/>
    <w:rsid w:val="6631C75F"/>
    <w:rsid w:val="6652CCCF"/>
    <w:rsid w:val="672632C6"/>
    <w:rsid w:val="689B3BEA"/>
    <w:rsid w:val="68B4D7C4"/>
    <w:rsid w:val="69AFDAA0"/>
    <w:rsid w:val="69C6CA60"/>
    <w:rsid w:val="69CFA7A0"/>
    <w:rsid w:val="69D6C0FA"/>
    <w:rsid w:val="6A1FFD65"/>
    <w:rsid w:val="6A905125"/>
    <w:rsid w:val="6AF7FA99"/>
    <w:rsid w:val="6BB0C28E"/>
    <w:rsid w:val="6C062BCB"/>
    <w:rsid w:val="6C7CFD82"/>
    <w:rsid w:val="6CA22C71"/>
    <w:rsid w:val="6D407B4B"/>
    <w:rsid w:val="6D90E673"/>
    <w:rsid w:val="6DDBF65C"/>
    <w:rsid w:val="6ED9558E"/>
    <w:rsid w:val="6FEF5209"/>
    <w:rsid w:val="6FFD78A6"/>
    <w:rsid w:val="7108D56E"/>
    <w:rsid w:val="718C0A7E"/>
    <w:rsid w:val="71E0500A"/>
    <w:rsid w:val="71FFD5E9"/>
    <w:rsid w:val="7208E549"/>
    <w:rsid w:val="720B99B7"/>
    <w:rsid w:val="72159416"/>
    <w:rsid w:val="72CFF863"/>
    <w:rsid w:val="73C86D5B"/>
    <w:rsid w:val="755D6DC1"/>
    <w:rsid w:val="75B3F134"/>
    <w:rsid w:val="75B75DAB"/>
    <w:rsid w:val="75DED523"/>
    <w:rsid w:val="760279AD"/>
    <w:rsid w:val="77430D19"/>
    <w:rsid w:val="788498F8"/>
    <w:rsid w:val="78BFBBF2"/>
    <w:rsid w:val="7A2CDF1D"/>
    <w:rsid w:val="7B90B515"/>
    <w:rsid w:val="7C2BEC2D"/>
    <w:rsid w:val="7C41B019"/>
    <w:rsid w:val="7C5C4B88"/>
    <w:rsid w:val="7D699CF1"/>
    <w:rsid w:val="7D74020B"/>
    <w:rsid w:val="7D90A931"/>
    <w:rsid w:val="7E2171D9"/>
    <w:rsid w:val="7E82E529"/>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6E3B28"/>
  <w15:chartTrackingRefBased/>
  <w15:docId w15:val="{AE4850C9-59A2-41D7-BADD-23F476568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uiPriority w:val="99"/>
    <w:unhideWhenUsed/>
    <w:rsid w:val="417A52EA"/>
    <w:pPr>
      <w:tabs>
        <w:tab w:val="center" w:pos="4680"/>
        <w:tab w:val="right" w:pos="9360"/>
      </w:tabs>
      <w:spacing w:after="0" w:line="240" w:lineRule="auto"/>
    </w:pPr>
  </w:style>
  <w:style w:type="paragraph" w:styleId="ListParagraph">
    <w:name w:val="List Paragraph"/>
    <w:basedOn w:val="Normal"/>
    <w:uiPriority w:val="34"/>
    <w:qFormat/>
    <w:rsid w:val="417A52EA"/>
    <w:pPr>
      <w:ind w:left="720"/>
      <w:contextualSpacing/>
    </w:pPr>
  </w:style>
  <w:style w:type="paragraph" w:styleId="Revision">
    <w:name w:val="Revision"/>
    <w:hidden/>
    <w:uiPriority w:val="99"/>
    <w:semiHidden/>
    <w:rsid w:val="00B510BD"/>
    <w:pPr>
      <w:spacing w:after="0" w:line="240" w:lineRule="auto"/>
    </w:pPr>
  </w:style>
  <w:style w:type="character" w:styleId="CommentReference">
    <w:name w:val="annotation reference"/>
    <w:basedOn w:val="DefaultParagraphFont"/>
    <w:uiPriority w:val="99"/>
    <w:semiHidden/>
    <w:unhideWhenUsed/>
    <w:rsid w:val="00F43C9A"/>
    <w:rPr>
      <w:sz w:val="16"/>
      <w:szCs w:val="16"/>
    </w:rPr>
  </w:style>
  <w:style w:type="paragraph" w:styleId="CommentText">
    <w:name w:val="annotation text"/>
    <w:basedOn w:val="Normal"/>
    <w:link w:val="CommentTextChar"/>
    <w:uiPriority w:val="99"/>
    <w:unhideWhenUsed/>
    <w:rsid w:val="00F43C9A"/>
    <w:pPr>
      <w:spacing w:line="240" w:lineRule="auto"/>
    </w:pPr>
    <w:rPr>
      <w:sz w:val="20"/>
      <w:szCs w:val="20"/>
    </w:rPr>
  </w:style>
  <w:style w:type="character" w:customStyle="1" w:styleId="CommentTextChar">
    <w:name w:val="Comment Text Char"/>
    <w:basedOn w:val="DefaultParagraphFont"/>
    <w:link w:val="CommentText"/>
    <w:uiPriority w:val="99"/>
    <w:rsid w:val="00F43C9A"/>
    <w:rPr>
      <w:sz w:val="20"/>
      <w:szCs w:val="20"/>
    </w:rPr>
  </w:style>
  <w:style w:type="paragraph" w:styleId="CommentSubject">
    <w:name w:val="annotation subject"/>
    <w:basedOn w:val="CommentText"/>
    <w:next w:val="CommentText"/>
    <w:link w:val="CommentSubjectChar"/>
    <w:uiPriority w:val="99"/>
    <w:semiHidden/>
    <w:unhideWhenUsed/>
    <w:rsid w:val="00F43C9A"/>
    <w:rPr>
      <w:b/>
      <w:bCs/>
    </w:rPr>
  </w:style>
  <w:style w:type="character" w:customStyle="1" w:styleId="CommentSubjectChar">
    <w:name w:val="Comment Subject Char"/>
    <w:basedOn w:val="CommentTextChar"/>
    <w:link w:val="CommentSubject"/>
    <w:uiPriority w:val="99"/>
    <w:semiHidden/>
    <w:rsid w:val="00F43C9A"/>
    <w:rPr>
      <w:b/>
      <w:bCs/>
      <w:sz w:val="20"/>
      <w:szCs w:val="20"/>
    </w:rPr>
  </w:style>
  <w:style w:type="paragraph" w:styleId="Footer">
    <w:name w:val="footer"/>
    <w:basedOn w:val="Normal"/>
    <w:link w:val="FooterChar"/>
    <w:uiPriority w:val="99"/>
    <w:semiHidden/>
    <w:unhideWhenUsed/>
    <w:rsid w:val="00101C2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A043C"/>
  </w:style>
  <w:style w:type="character" w:styleId="Hyperlink">
    <w:name w:val="Hyperlink"/>
    <w:basedOn w:val="DefaultParagraphFont"/>
    <w:uiPriority w:val="99"/>
    <w:unhideWhenUsed/>
    <w:rPr>
      <w:color w:val="0563C1" w:themeColor="hyperlink"/>
      <w:u w:val="single"/>
    </w:rPr>
  </w:style>
  <w:style w:type="character" w:styleId="UnresolvedMention">
    <w:name w:val="Unresolved Mention"/>
    <w:basedOn w:val="DefaultParagraphFont"/>
    <w:uiPriority w:val="99"/>
    <w:semiHidden/>
    <w:unhideWhenUsed/>
    <w:rsid w:val="008A2A1D"/>
    <w:rPr>
      <w:color w:val="605E5C"/>
      <w:shd w:val="clear" w:color="auto" w:fill="E1DFDD"/>
    </w:rPr>
  </w:style>
  <w:style w:type="paragraph" w:customStyle="1" w:styleId="Body">
    <w:name w:val="Body"/>
    <w:rsid w:val="00196BAF"/>
    <w:pPr>
      <w:pBdr>
        <w:top w:val="nil"/>
        <w:left w:val="nil"/>
        <w:bottom w:val="nil"/>
        <w:right w:val="nil"/>
        <w:between w:val="nil"/>
        <w:bar w:val="nil"/>
      </w:pBdr>
      <w:spacing w:after="200" w:line="240" w:lineRule="auto"/>
    </w:pPr>
    <w:rPr>
      <w:rFonts w:ascii="Cambria" w:eastAsia="Arial Unicode MS" w:hAnsi="Cambria" w:cs="Arial Unicode MS"/>
      <w:color w:val="000000"/>
      <w:sz w:val="24"/>
      <w:szCs w:val="24"/>
      <w:u w:color="000000"/>
      <w:bdr w:val="nil"/>
      <w:lang w:eastAsia="en-GB"/>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eur01.safelinks.protection.outlook.com/?url=http%3A%2F%2Fwww.landrover.es%2F&amp;data=05%7C02%7Crbellon1%40jaguarlandrover.com%7C047e97d0f38a4692fa0908dc2305c72a%7C4c087f801e074f729e41d7d9748d0f4c%7C0%7C0%7C638423754991820299%7CUnknown%7CTWFpbGZsb3d8eyJWIjoiMC4wLjAwMDAiLCJQIjoiV2luMzIiLCJBTiI6Ik1haWwiLCJXVCI6Mn0%3D%7C0%7C%7C%7C&amp;sdata=yVbNpgMT3ZlAz5FVdfzsbX5ePKTOtGdKlJrDVQHVloQ%3D&amp;reserved=0"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eur01.safelinks.protection.outlook.com/?url=http%3A%2F%2Fwww.jaguar.es%2F&amp;data=05%7C02%7Crbellon1%40jaguarlandrover.com%7C047e97d0f38a4692fa0908dc2305c72a%7C4c087f801e074f729e41d7d9748d0f4c%7C0%7C0%7C638423754991810652%7CUnknown%7CTWFpbGZsb3d8eyJWIjoiMC4wLjAwMDAiLCJQIjoiV2luMzIiLCJBTiI6Ik1haWwiLCJXVCI6Mn0%3D%7C0%7C%7C%7C&amp;sdata=Xc8j1YcBP3KUhUGIfjgtRKsgGCKtDhQnnk%2BUd6OOEg0%3D&amp;reserved=0"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rbellon1@jaguarlandrover.com"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media.jaguarracing.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ymar\OneDrive%20-%20Hewlett%20Packard%20Enterprise\Documents\Projects\JLR\Collaboration\Content%20Types\JLR-Word%20documen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5df4186-6a79-4c36-aac8-0c44ed8cdcc7" xsi:nil="true"/>
    <Pictures xmlns="7dcc085a-233f-4c98-a9f1-00fc03e6e172" xsi:nil="true"/>
    <lcf76f155ced4ddcb4097134ff3c332f xmlns="7dcc085a-233f-4c98-a9f1-00fc03e6e172">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7E7BEF23C88744CAEC680388E71289D" ma:contentTypeVersion="20" ma:contentTypeDescription="Create a new document." ma:contentTypeScope="" ma:versionID="ae583b276c79301b8b98ccc4047d279e">
  <xsd:schema xmlns:xsd="http://www.w3.org/2001/XMLSchema" xmlns:xs="http://www.w3.org/2001/XMLSchema" xmlns:p="http://schemas.microsoft.com/office/2006/metadata/properties" xmlns:ns2="7dcc085a-233f-4c98-a9f1-00fc03e6e172" xmlns:ns3="1b92c9e2-61e1-442e-96dc-46892552131d" xmlns:ns4="05df4186-6a79-4c36-aac8-0c44ed8cdcc7" targetNamespace="http://schemas.microsoft.com/office/2006/metadata/properties" ma:root="true" ma:fieldsID="1e306e35d42e29ff361eb9b8f6b9e2be" ns2:_="" ns3:_="" ns4:_="">
    <xsd:import namespace="7dcc085a-233f-4c98-a9f1-00fc03e6e172"/>
    <xsd:import namespace="1b92c9e2-61e1-442e-96dc-46892552131d"/>
    <xsd:import namespace="05df4186-6a79-4c36-aac8-0c44ed8cdcc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element ref="ns2:Pictur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cc085a-233f-4c98-a9f1-00fc03e6e1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1a9981d-741d-4dde-8b20-345ed49743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Pictures" ma:index="26" nillable="true" ma:displayName="Pictures" ma:format="Thumbnail" ma:internalName="Pictures">
      <xsd:simpleType>
        <xsd:restriction base="dms:Unknown"/>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b92c9e2-61e1-442e-96dc-46892552131d"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5df4186-6a79-4c36-aac8-0c44ed8cdcc7"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66f9826e-f2fd-4ac9-921f-3c6645591351}" ma:internalName="TaxCatchAll" ma:showField="CatchAllData" ma:web="1b92c9e2-61e1-442e-96dc-46892552131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1A9F11C-0D64-43E6-8E9B-AEDBDAD8C7DB}">
  <ds:schemaRefs>
    <ds:schemaRef ds:uri="http://schemas.microsoft.com/office/2006/metadata/properties"/>
    <ds:schemaRef ds:uri="http://schemas.microsoft.com/office/infopath/2007/PartnerControls"/>
    <ds:schemaRef ds:uri="05df4186-6a79-4c36-aac8-0c44ed8cdcc7"/>
    <ds:schemaRef ds:uri="7dcc085a-233f-4c98-a9f1-00fc03e6e172"/>
  </ds:schemaRefs>
</ds:datastoreItem>
</file>

<file path=customXml/itemProps2.xml><?xml version="1.0" encoding="utf-8"?>
<ds:datastoreItem xmlns:ds="http://schemas.openxmlformats.org/officeDocument/2006/customXml" ds:itemID="{F9D377C4-DB9B-4BF1-84C7-3D204B9AADFC}">
  <ds:schemaRefs>
    <ds:schemaRef ds:uri="http://schemas.microsoft.com/sharepoint/v3/contenttype/forms"/>
  </ds:schemaRefs>
</ds:datastoreItem>
</file>

<file path=customXml/itemProps3.xml><?xml version="1.0" encoding="utf-8"?>
<ds:datastoreItem xmlns:ds="http://schemas.openxmlformats.org/officeDocument/2006/customXml" ds:itemID="{48E55738-6D35-4BAD-B6C0-94F5940CEF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cc085a-233f-4c98-a9f1-00fc03e6e172"/>
    <ds:schemaRef ds:uri="1b92c9e2-61e1-442e-96dc-46892552131d"/>
    <ds:schemaRef ds:uri="05df4186-6a79-4c36-aac8-0c44ed8cd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JLR-Word document</Template>
  <TotalTime>0</TotalTime>
  <Pages>6</Pages>
  <Words>1734</Words>
  <Characters>9887</Characters>
  <Application>Microsoft Office Word</Application>
  <DocSecurity>0</DocSecurity>
  <Lines>82</Lines>
  <Paragraphs>23</Paragraphs>
  <ScaleCrop>false</ScaleCrop>
  <LinksUpToDate>false</LinksUpToDate>
  <CharactersWithSpaces>11598</CharactersWithSpaces>
  <SharedDoc>false</SharedDoc>
  <HyperlinksChanged>false</HyperlinksChanged>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16</cp:revision>
  <cp:lastPrinted>2025-10-06T14:54:00Z</cp:lastPrinted>
  <dcterms:created xsi:type="dcterms:W3CDTF">2025-09-16T14:08:00Z</dcterms:created>
  <dcterms:modified xsi:type="dcterms:W3CDTF">2025-10-08T08:46:00Z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0x01010027E7BEF23C88744CAEC680388E71289D</vt:lpwstr>
  </property>
  <property fmtid="{D5CDD505-2E9C-101B-9397-08002B2CF9AE}" pid="3" name="JLRFunction">
    <vt:lpwstr/>
  </property>
  <property fmtid="{D5CDD505-2E9C-101B-9397-08002B2CF9AE}" pid="4" name="TaxKeyword">
    <vt:lpwstr/>
  </property>
  <property fmtid="{D5CDD505-2E9C-101B-9397-08002B2CF9AE}" pid="5" name="JLRRecordType">
    <vt:lpwstr/>
  </property>
  <property fmtid="{D5CDD505-2E9C-101B-9397-08002B2CF9AE}" pid="6" name="JLRLocation">
    <vt:lpwstr/>
  </property>
  <property fmtid="{D5CDD505-2E9C-101B-9397-08002B2CF9AE}" pid="7" name="MSIP_Label_289eaf13-f528-470e-bf6b-38b666617431_Enabled">
    <vt:lpwstr>true</vt:lpwstr>
  </property>
  <property fmtid="{D5CDD505-2E9C-101B-9397-08002B2CF9AE}" pid="8" name="MSIP_Label_289eaf13-f528-470e-bf6b-38b666617431_SetDate">
    <vt:lpwstr>2025-08-20T08:56:53Z</vt:lpwstr>
  </property>
  <property fmtid="{D5CDD505-2E9C-101B-9397-08002B2CF9AE}" pid="9" name="MSIP_Label_289eaf13-f528-470e-bf6b-38b666617431_Method">
    <vt:lpwstr>Standard</vt:lpwstr>
  </property>
  <property fmtid="{D5CDD505-2E9C-101B-9397-08002B2CF9AE}" pid="10" name="MSIP_Label_289eaf13-f528-470e-bf6b-38b666617431_Name">
    <vt:lpwstr>Proprietary</vt:lpwstr>
  </property>
  <property fmtid="{D5CDD505-2E9C-101B-9397-08002B2CF9AE}" pid="11" name="MSIP_Label_289eaf13-f528-470e-bf6b-38b666617431_SiteId">
    <vt:lpwstr>4c087f80-1e07-4f72-9e41-d7d9748d0f4c</vt:lpwstr>
  </property>
  <property fmtid="{D5CDD505-2E9C-101B-9397-08002B2CF9AE}" pid="12" name="MSIP_Label_289eaf13-f528-470e-bf6b-38b666617431_ActionId">
    <vt:lpwstr>4325ed33-11f5-40c2-93b4-ea1ef1228027</vt:lpwstr>
  </property>
  <property fmtid="{D5CDD505-2E9C-101B-9397-08002B2CF9AE}" pid="13" name="MSIP_Label_289eaf13-f528-470e-bf6b-38b666617431_ContentBits">
    <vt:lpwstr>0</vt:lpwstr>
  </property>
  <property fmtid="{D5CDD505-2E9C-101B-9397-08002B2CF9AE}" pid="14" name="MSIP_Label_289eaf13-f528-470e-bf6b-38b666617431_Tag">
    <vt:lpwstr>10, 3, 0, 2</vt:lpwstr>
  </property>
  <property fmtid="{D5CDD505-2E9C-101B-9397-08002B2CF9AE}" pid="15" name="MediaServiceImageTags">
    <vt:lpwstr/>
  </property>
  <property fmtid="{D5CDD505-2E9C-101B-9397-08002B2CF9AE}" pid="16" name="lcf76f155ced4ddcb4097134ff3c332f">
    <vt:lpwstr/>
  </property>
</Properties>
</file>